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AE6DE"/>
  <w:body>
    <w:p w14:paraId="46E8EEA7" w14:textId="2014D457" w:rsidR="00600C96" w:rsidRPr="00600C96" w:rsidRDefault="001E119B" w:rsidP="00600C96">
      <w:pPr>
        <w:jc w:val="center"/>
        <w:rPr>
          <w:b/>
          <w:bCs/>
          <w:sz w:val="36"/>
          <w:szCs w:val="36"/>
        </w:rPr>
      </w:pPr>
      <w:r>
        <w:rPr>
          <w:rFonts w:ascii="Lato" w:hAnsi="Lato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115FE124" wp14:editId="2C8DDE5A">
            <wp:simplePos x="0" y="0"/>
            <wp:positionH relativeFrom="column">
              <wp:posOffset>1752600</wp:posOffset>
            </wp:positionH>
            <wp:positionV relativeFrom="paragraph">
              <wp:posOffset>195580</wp:posOffset>
            </wp:positionV>
            <wp:extent cx="3365500" cy="1307465"/>
            <wp:effectExtent l="0" t="0" r="0" b="635"/>
            <wp:wrapTight wrapText="bothSides">
              <wp:wrapPolygon edited="0">
                <wp:start x="0" y="0"/>
                <wp:lineTo x="0" y="21401"/>
                <wp:lineTo x="21518" y="21401"/>
                <wp:lineTo x="21518" y="0"/>
                <wp:lineTo x="0" y="0"/>
              </wp:wrapPolygon>
            </wp:wrapTight>
            <wp:docPr id="11" name="Picture 1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Logo&#10;&#10;Description automatically generated with low confidenc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579" b="29555"/>
                    <a:stretch/>
                  </pic:blipFill>
                  <pic:spPr bwMode="auto">
                    <a:xfrm>
                      <a:off x="0" y="0"/>
                      <a:ext cx="3365500" cy="1307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6CB09F" w14:textId="65704BB2" w:rsidR="00FB4BEF" w:rsidRDefault="00FB4BEF" w:rsidP="00600C96">
      <w:pPr>
        <w:jc w:val="center"/>
        <w:rPr>
          <w:rFonts w:ascii="Lato" w:hAnsi="Lato"/>
          <w:b/>
          <w:bCs/>
          <w:sz w:val="24"/>
          <w:szCs w:val="24"/>
          <w:u w:val="single"/>
        </w:rPr>
      </w:pPr>
    </w:p>
    <w:p w14:paraId="30A0B29C" w14:textId="03B8857A" w:rsidR="00FB4BEF" w:rsidRDefault="00FB4BEF" w:rsidP="00600C96">
      <w:pPr>
        <w:jc w:val="center"/>
        <w:rPr>
          <w:rFonts w:ascii="Lato" w:hAnsi="Lato"/>
          <w:b/>
          <w:bCs/>
          <w:sz w:val="24"/>
          <w:szCs w:val="24"/>
          <w:u w:val="single"/>
        </w:rPr>
      </w:pPr>
    </w:p>
    <w:p w14:paraId="784FFDB0" w14:textId="77777777" w:rsidR="00FB4BEF" w:rsidRDefault="00FB4BEF" w:rsidP="00600C96">
      <w:pPr>
        <w:jc w:val="center"/>
        <w:rPr>
          <w:rFonts w:ascii="Lato" w:hAnsi="Lato"/>
          <w:b/>
          <w:bCs/>
          <w:sz w:val="24"/>
          <w:szCs w:val="24"/>
          <w:u w:val="single"/>
        </w:rPr>
      </w:pPr>
    </w:p>
    <w:p w14:paraId="63754830" w14:textId="77777777" w:rsidR="001E119B" w:rsidRDefault="001E119B" w:rsidP="00600C96">
      <w:pPr>
        <w:jc w:val="center"/>
        <w:rPr>
          <w:rFonts w:ascii="Lato" w:hAnsi="Lato"/>
          <w:b/>
          <w:bCs/>
          <w:sz w:val="24"/>
          <w:szCs w:val="24"/>
          <w:u w:val="single"/>
        </w:rPr>
      </w:pPr>
    </w:p>
    <w:p w14:paraId="544CADC7" w14:textId="77777777" w:rsidR="001E119B" w:rsidRDefault="001E119B" w:rsidP="00600C96">
      <w:pPr>
        <w:jc w:val="center"/>
        <w:rPr>
          <w:rFonts w:ascii="Lato" w:hAnsi="Lato"/>
          <w:b/>
          <w:bCs/>
          <w:sz w:val="24"/>
          <w:szCs w:val="24"/>
          <w:u w:val="single"/>
        </w:rPr>
      </w:pPr>
    </w:p>
    <w:p w14:paraId="4CA1D792" w14:textId="6DEB710E" w:rsidR="00600C96" w:rsidRPr="00FB4BEF" w:rsidRDefault="001E119B" w:rsidP="00600C96">
      <w:pPr>
        <w:jc w:val="center"/>
        <w:rPr>
          <w:rFonts w:ascii="Lato" w:hAnsi="Lato"/>
          <w:b/>
          <w:bCs/>
          <w:sz w:val="24"/>
          <w:szCs w:val="24"/>
          <w:u w:val="single"/>
        </w:rPr>
      </w:pPr>
      <w:r>
        <w:rPr>
          <w:rFonts w:ascii="Lato" w:hAnsi="Lato"/>
          <w:b/>
          <w:bCs/>
          <w:sz w:val="24"/>
          <w:szCs w:val="24"/>
          <w:u w:val="single"/>
        </w:rPr>
        <w:t>HYDROLUXX &amp; EXPRESS HYDROLUXX</w:t>
      </w:r>
    </w:p>
    <w:p w14:paraId="3DFF143F" w14:textId="7DB87745" w:rsidR="00600C96" w:rsidRPr="00FB4BEF" w:rsidRDefault="00600C96" w:rsidP="00600C96">
      <w:pPr>
        <w:jc w:val="center"/>
        <w:rPr>
          <w:rFonts w:ascii="Lato" w:hAnsi="Lato"/>
          <w:b/>
          <w:bCs/>
          <w:sz w:val="24"/>
          <w:szCs w:val="24"/>
          <w:u w:val="single"/>
        </w:rPr>
      </w:pPr>
    </w:p>
    <w:p w14:paraId="28C48FB9" w14:textId="17CA7737" w:rsidR="00600C96" w:rsidRPr="00FB4BEF" w:rsidRDefault="00600C96" w:rsidP="00600C96">
      <w:pPr>
        <w:jc w:val="center"/>
        <w:rPr>
          <w:rFonts w:ascii="Lato" w:hAnsi="Lato"/>
          <w:b/>
          <w:bCs/>
          <w:sz w:val="24"/>
          <w:szCs w:val="24"/>
          <w:u w:val="single"/>
        </w:rPr>
      </w:pPr>
    </w:p>
    <w:p w14:paraId="4D4C25A3" w14:textId="3B3E3D6B" w:rsidR="00600C96" w:rsidRDefault="00600C96" w:rsidP="00600C96">
      <w:pPr>
        <w:jc w:val="center"/>
        <w:rPr>
          <w:rFonts w:ascii="Lato" w:hAnsi="Lato"/>
          <w:b/>
          <w:bCs/>
          <w:sz w:val="24"/>
          <w:szCs w:val="24"/>
        </w:rPr>
      </w:pPr>
      <w:r w:rsidRPr="00FB4BEF">
        <w:rPr>
          <w:rFonts w:ascii="Lato" w:hAnsi="Lato"/>
          <w:b/>
          <w:bCs/>
          <w:sz w:val="24"/>
          <w:szCs w:val="24"/>
        </w:rPr>
        <w:t>CONTRAINDICATIONS</w:t>
      </w:r>
    </w:p>
    <w:p w14:paraId="5DC6F90D" w14:textId="77777777" w:rsidR="001E119B" w:rsidRDefault="001E119B" w:rsidP="00600C96">
      <w:pPr>
        <w:jc w:val="center"/>
        <w:rPr>
          <w:rFonts w:ascii="Lato" w:hAnsi="Lato"/>
          <w:b/>
          <w:bCs/>
          <w:sz w:val="24"/>
          <w:szCs w:val="24"/>
        </w:rPr>
      </w:pPr>
    </w:p>
    <w:p w14:paraId="5D38A7B2" w14:textId="77777777" w:rsidR="001E119B" w:rsidRPr="001E119B" w:rsidRDefault="001E119B" w:rsidP="001E119B">
      <w:pPr>
        <w:pStyle w:val="NormalWeb"/>
        <w:spacing w:before="0" w:beforeAutospacing="0"/>
        <w:rPr>
          <w:rFonts w:ascii="Lato" w:hAnsi="Lato" w:cstheme="majorHAnsi"/>
          <w:color w:val="000000"/>
        </w:rPr>
      </w:pPr>
      <w:r w:rsidRPr="001E119B">
        <w:rPr>
          <w:rFonts w:ascii="Lato" w:hAnsi="Lato" w:cstheme="majorHAnsi"/>
          <w:b/>
          <w:bCs/>
          <w:color w:val="000000"/>
        </w:rPr>
        <w:t>Cancer</w:t>
      </w:r>
      <w:r w:rsidRPr="001E119B">
        <w:rPr>
          <w:rFonts w:ascii="Lato" w:hAnsi="Lato" w:cstheme="majorHAnsi"/>
          <w:color w:val="000000"/>
        </w:rPr>
        <w:br/>
        <w:t>We advise that you do not treat a client with cancer; they should be in remission for at least 6 months prior to commencing a course of treatment.</w:t>
      </w:r>
    </w:p>
    <w:p w14:paraId="61863253" w14:textId="77777777" w:rsidR="001E119B" w:rsidRPr="001E119B" w:rsidRDefault="001E119B" w:rsidP="001E119B">
      <w:pPr>
        <w:pStyle w:val="NormalWeb"/>
        <w:spacing w:before="0" w:beforeAutospacing="0"/>
        <w:rPr>
          <w:rFonts w:ascii="Lato" w:hAnsi="Lato" w:cstheme="majorHAnsi"/>
          <w:color w:val="000000"/>
        </w:rPr>
      </w:pPr>
      <w:r w:rsidRPr="001E119B">
        <w:rPr>
          <w:rFonts w:ascii="Lato" w:hAnsi="Lato" w:cstheme="majorHAnsi"/>
          <w:color w:val="000000"/>
        </w:rPr>
        <w:br/>
      </w:r>
      <w:r w:rsidRPr="001E119B">
        <w:rPr>
          <w:rFonts w:ascii="Lato" w:hAnsi="Lato" w:cstheme="majorHAnsi"/>
          <w:b/>
          <w:bCs/>
          <w:color w:val="000000"/>
        </w:rPr>
        <w:t>Grade 4 Acne</w:t>
      </w:r>
      <w:r w:rsidRPr="001E119B">
        <w:rPr>
          <w:rFonts w:ascii="Lato" w:hAnsi="Lato" w:cstheme="majorHAnsi"/>
          <w:color w:val="000000"/>
        </w:rPr>
        <w:br/>
        <w:t>Clients with this level of acne should not be treated with hydro-</w:t>
      </w:r>
      <w:proofErr w:type="spellStart"/>
      <w:r w:rsidRPr="001E119B">
        <w:rPr>
          <w:rFonts w:ascii="Lato" w:hAnsi="Lato" w:cstheme="majorHAnsi"/>
          <w:color w:val="000000"/>
        </w:rPr>
        <w:t>microderm</w:t>
      </w:r>
      <w:proofErr w:type="spellEnd"/>
      <w:r w:rsidRPr="001E119B">
        <w:rPr>
          <w:rFonts w:ascii="Lato" w:hAnsi="Lato" w:cstheme="majorHAnsi"/>
          <w:color w:val="000000"/>
        </w:rPr>
        <w:t xml:space="preserve"> If the skin is very congested with pustules and papules treatment, this will irritate the skin and spread bacteria.</w:t>
      </w:r>
    </w:p>
    <w:p w14:paraId="7445921C" w14:textId="77777777" w:rsidR="001E119B" w:rsidRPr="001E119B" w:rsidRDefault="001E119B" w:rsidP="001E119B">
      <w:pPr>
        <w:pStyle w:val="NormalWeb"/>
        <w:spacing w:before="0" w:beforeAutospacing="0"/>
        <w:rPr>
          <w:rFonts w:ascii="Lato" w:hAnsi="Lato" w:cstheme="majorHAnsi"/>
          <w:color w:val="000000"/>
        </w:rPr>
      </w:pPr>
      <w:r w:rsidRPr="001E119B">
        <w:rPr>
          <w:rFonts w:ascii="Lato" w:hAnsi="Lato" w:cstheme="majorHAnsi"/>
          <w:color w:val="000000"/>
        </w:rPr>
        <w:br/>
      </w:r>
      <w:r w:rsidRPr="001E119B">
        <w:rPr>
          <w:rFonts w:ascii="Lato" w:hAnsi="Lato" w:cstheme="majorHAnsi"/>
          <w:b/>
          <w:bCs/>
          <w:color w:val="000000"/>
        </w:rPr>
        <w:t>Accutane</w:t>
      </w:r>
      <w:r w:rsidRPr="001E119B">
        <w:rPr>
          <w:rFonts w:ascii="Lato" w:hAnsi="Lato" w:cstheme="majorHAnsi"/>
          <w:color w:val="000000"/>
        </w:rPr>
        <w:br/>
        <w:t>Accutane causes thinning of the skin; if your client is receiving Accutane treatment for acne, you must wait 6 months after discontinuing Accutane before performing hydro-</w:t>
      </w:r>
      <w:proofErr w:type="spellStart"/>
      <w:r w:rsidRPr="001E119B">
        <w:rPr>
          <w:rFonts w:ascii="Lato" w:hAnsi="Lato" w:cstheme="majorHAnsi"/>
          <w:color w:val="000000"/>
        </w:rPr>
        <w:t>microderm</w:t>
      </w:r>
      <w:proofErr w:type="spellEnd"/>
      <w:r w:rsidRPr="001E119B">
        <w:rPr>
          <w:rFonts w:ascii="Lato" w:hAnsi="Lato" w:cstheme="majorHAnsi"/>
          <w:color w:val="000000"/>
        </w:rPr>
        <w:t>.</w:t>
      </w:r>
    </w:p>
    <w:p w14:paraId="2C0334F5" w14:textId="6C2C8E22" w:rsidR="001E119B" w:rsidRPr="001E119B" w:rsidRDefault="001E119B" w:rsidP="001E119B">
      <w:pPr>
        <w:pStyle w:val="NormalWeb"/>
        <w:spacing w:before="0" w:beforeAutospacing="0"/>
        <w:rPr>
          <w:rFonts w:ascii="Lato" w:hAnsi="Lato" w:cstheme="majorHAnsi"/>
          <w:color w:val="000000"/>
        </w:rPr>
      </w:pPr>
      <w:r w:rsidRPr="001E119B">
        <w:rPr>
          <w:rFonts w:ascii="Lato" w:hAnsi="Lato" w:cstheme="majorHAnsi"/>
          <w:b/>
          <w:bCs/>
          <w:color w:val="000000"/>
        </w:rPr>
        <w:t>Autoimmune diseases</w:t>
      </w:r>
      <w:r w:rsidRPr="001E119B">
        <w:rPr>
          <w:rFonts w:ascii="Lato" w:hAnsi="Lato" w:cstheme="majorHAnsi"/>
          <w:color w:val="000000"/>
        </w:rPr>
        <w:br/>
        <w:t xml:space="preserve">Used to describe </w:t>
      </w:r>
      <w:r w:rsidRPr="001E119B">
        <w:rPr>
          <w:rFonts w:ascii="Lato" w:hAnsi="Lato" w:cstheme="majorHAnsi"/>
          <w:color w:val="000000"/>
        </w:rPr>
        <w:t>several</w:t>
      </w:r>
      <w:r w:rsidRPr="001E119B">
        <w:rPr>
          <w:rFonts w:ascii="Lato" w:hAnsi="Lato" w:cstheme="majorHAnsi"/>
          <w:color w:val="000000"/>
        </w:rPr>
        <w:t xml:space="preserve"> disorders where the body attacks its own cells and tissues, you should avoid treating a client suffering from an auto-immune disease.</w:t>
      </w:r>
    </w:p>
    <w:p w14:paraId="12136D5A" w14:textId="385F4DF3" w:rsidR="001E119B" w:rsidRPr="001E119B" w:rsidRDefault="001E119B" w:rsidP="001E119B">
      <w:pPr>
        <w:pStyle w:val="NormalWeb"/>
        <w:spacing w:before="0" w:beforeAutospacing="0"/>
        <w:rPr>
          <w:rFonts w:ascii="Lato" w:hAnsi="Lato" w:cstheme="majorHAnsi"/>
          <w:color w:val="000000"/>
        </w:rPr>
      </w:pPr>
      <w:r w:rsidRPr="001E119B">
        <w:rPr>
          <w:rFonts w:ascii="Lato" w:hAnsi="Lato" w:cstheme="majorHAnsi"/>
          <w:color w:val="000000"/>
        </w:rPr>
        <w:br/>
      </w:r>
      <w:r w:rsidRPr="001E119B">
        <w:rPr>
          <w:rFonts w:ascii="Lato" w:hAnsi="Lato" w:cstheme="majorHAnsi"/>
          <w:b/>
          <w:bCs/>
          <w:color w:val="000000"/>
        </w:rPr>
        <w:t>Diabetes</w:t>
      </w:r>
      <w:r w:rsidRPr="001E119B">
        <w:rPr>
          <w:rFonts w:ascii="Lato" w:hAnsi="Lato" w:cstheme="majorHAnsi"/>
          <w:color w:val="000000"/>
        </w:rPr>
        <w:br/>
        <w:t xml:space="preserve">Diabetes affects the nerves and </w:t>
      </w:r>
      <w:r w:rsidRPr="001E119B">
        <w:rPr>
          <w:rFonts w:ascii="Lato" w:hAnsi="Lato" w:cstheme="majorHAnsi"/>
          <w:color w:val="000000"/>
        </w:rPr>
        <w:t>circulation,</w:t>
      </w:r>
      <w:r w:rsidRPr="001E119B">
        <w:rPr>
          <w:rFonts w:ascii="Lato" w:hAnsi="Lato" w:cstheme="majorHAnsi"/>
          <w:color w:val="000000"/>
        </w:rPr>
        <w:t xml:space="preserve"> and the skin can take much longer to heal than normal. Clients must provide written permission from their GP before treatment can be carried out.</w:t>
      </w:r>
    </w:p>
    <w:p w14:paraId="0E56E114" w14:textId="77777777" w:rsidR="001E119B" w:rsidRPr="001E119B" w:rsidRDefault="001E119B" w:rsidP="001E119B">
      <w:pPr>
        <w:pStyle w:val="NormalWeb"/>
        <w:spacing w:before="0" w:beforeAutospacing="0"/>
        <w:rPr>
          <w:rFonts w:ascii="Lato" w:hAnsi="Lato" w:cstheme="majorHAnsi"/>
          <w:color w:val="000000"/>
        </w:rPr>
      </w:pPr>
      <w:r w:rsidRPr="001E119B">
        <w:rPr>
          <w:rFonts w:ascii="Lato" w:hAnsi="Lato" w:cstheme="majorHAnsi"/>
          <w:color w:val="000000"/>
        </w:rPr>
        <w:br/>
      </w:r>
      <w:r w:rsidRPr="001E119B">
        <w:rPr>
          <w:rFonts w:ascii="Lato" w:hAnsi="Lato" w:cstheme="majorHAnsi"/>
          <w:b/>
          <w:bCs/>
          <w:color w:val="000000"/>
        </w:rPr>
        <w:t>Impetigo</w:t>
      </w:r>
      <w:r w:rsidRPr="001E119B">
        <w:rPr>
          <w:rFonts w:ascii="Lato" w:hAnsi="Lato" w:cstheme="majorHAnsi"/>
          <w:color w:val="000000"/>
        </w:rPr>
        <w:br/>
        <w:t>Impetigo is a contagious bacterial skin infection and clients with this should not undergo hydro-</w:t>
      </w:r>
      <w:proofErr w:type="spellStart"/>
      <w:r w:rsidRPr="001E119B">
        <w:rPr>
          <w:rFonts w:ascii="Lato" w:hAnsi="Lato" w:cstheme="majorHAnsi"/>
          <w:color w:val="000000"/>
        </w:rPr>
        <w:t>microderm</w:t>
      </w:r>
      <w:proofErr w:type="spellEnd"/>
      <w:r w:rsidRPr="001E119B">
        <w:rPr>
          <w:rFonts w:ascii="Lato" w:hAnsi="Lato" w:cstheme="majorHAnsi"/>
          <w:color w:val="000000"/>
        </w:rPr>
        <w:t>, as it can spread bacteria and further irritate skin.</w:t>
      </w:r>
    </w:p>
    <w:p w14:paraId="36056567" w14:textId="44CFCA24" w:rsidR="001E119B" w:rsidRDefault="001E119B" w:rsidP="001E119B">
      <w:pPr>
        <w:pStyle w:val="NormalWeb"/>
        <w:spacing w:before="0" w:beforeAutospacing="0"/>
        <w:rPr>
          <w:rFonts w:ascii="Lato" w:hAnsi="Lato" w:cstheme="majorHAnsi"/>
          <w:color w:val="000000"/>
        </w:rPr>
      </w:pPr>
      <w:r w:rsidRPr="001E119B">
        <w:rPr>
          <w:rFonts w:ascii="Lato" w:hAnsi="Lato" w:cstheme="majorHAnsi"/>
          <w:b/>
          <w:bCs/>
          <w:color w:val="000000"/>
        </w:rPr>
        <w:br/>
        <w:t>Severe rosacea</w:t>
      </w:r>
      <w:r w:rsidRPr="001E119B">
        <w:rPr>
          <w:rFonts w:ascii="Lato" w:hAnsi="Lato" w:cstheme="majorHAnsi"/>
          <w:color w:val="000000"/>
        </w:rPr>
        <w:br/>
        <w:t>Severe Rosacea cannot be treated with hydro-</w:t>
      </w:r>
      <w:proofErr w:type="spellStart"/>
      <w:r w:rsidRPr="001E119B">
        <w:rPr>
          <w:rFonts w:ascii="Lato" w:hAnsi="Lato" w:cstheme="majorHAnsi"/>
          <w:color w:val="000000"/>
        </w:rPr>
        <w:t>microderm</w:t>
      </w:r>
      <w:proofErr w:type="spellEnd"/>
      <w:r w:rsidRPr="001E119B">
        <w:rPr>
          <w:rFonts w:ascii="Lato" w:hAnsi="Lato" w:cstheme="majorHAnsi"/>
          <w:color w:val="000000"/>
        </w:rPr>
        <w:t>.</w:t>
      </w:r>
    </w:p>
    <w:p w14:paraId="728AA94E" w14:textId="4C8E1A8F" w:rsidR="00CE0556" w:rsidRDefault="00CE0556" w:rsidP="001E119B">
      <w:pPr>
        <w:pStyle w:val="NormalWeb"/>
        <w:spacing w:before="0" w:beforeAutospacing="0"/>
        <w:rPr>
          <w:rFonts w:ascii="Lato" w:hAnsi="Lato" w:cstheme="majorHAnsi"/>
          <w:color w:val="000000"/>
        </w:rPr>
      </w:pPr>
    </w:p>
    <w:p w14:paraId="029DB84B" w14:textId="429820F5" w:rsidR="00CE0556" w:rsidRPr="00CE0556" w:rsidRDefault="00CE0556" w:rsidP="001E119B">
      <w:pPr>
        <w:pStyle w:val="NormalWeb"/>
        <w:spacing w:before="0" w:beforeAutospacing="0"/>
        <w:rPr>
          <w:rFonts w:ascii="Lato" w:hAnsi="Lato" w:cstheme="majorHAnsi"/>
          <w:b/>
          <w:bCs/>
          <w:color w:val="000000"/>
        </w:rPr>
      </w:pPr>
      <w:r w:rsidRPr="00CE0556">
        <w:rPr>
          <w:rFonts w:ascii="Lato" w:hAnsi="Lato" w:cstheme="majorHAnsi"/>
          <w:b/>
          <w:bCs/>
          <w:color w:val="000000"/>
        </w:rPr>
        <w:lastRenderedPageBreak/>
        <w:t>Epilepsy</w:t>
      </w:r>
    </w:p>
    <w:p w14:paraId="61352DC5" w14:textId="64D1965B" w:rsidR="00CE0556" w:rsidRDefault="00CE0556" w:rsidP="001E119B">
      <w:pPr>
        <w:pStyle w:val="NormalWeb"/>
        <w:spacing w:before="0" w:beforeAutospacing="0"/>
        <w:rPr>
          <w:rFonts w:ascii="Lato" w:hAnsi="Lato" w:cstheme="majorHAnsi"/>
          <w:color w:val="000000"/>
        </w:rPr>
      </w:pPr>
      <w:r>
        <w:rPr>
          <w:rFonts w:ascii="Lato" w:hAnsi="Lato" w:cstheme="majorHAnsi"/>
          <w:color w:val="000000"/>
        </w:rPr>
        <w:t xml:space="preserve">Please make us aware if you are epileptic – you will not be able to </w:t>
      </w:r>
      <w:r w:rsidR="00DD498D">
        <w:rPr>
          <w:rFonts w:ascii="Lato" w:hAnsi="Lato" w:cstheme="majorHAnsi"/>
          <w:color w:val="000000"/>
        </w:rPr>
        <w:t>receive</w:t>
      </w:r>
      <w:r>
        <w:rPr>
          <w:rFonts w:ascii="Lato" w:hAnsi="Lato" w:cstheme="majorHAnsi"/>
          <w:color w:val="000000"/>
        </w:rPr>
        <w:t xml:space="preserve"> LED Light Therapy.</w:t>
      </w:r>
    </w:p>
    <w:p w14:paraId="5E53D43F" w14:textId="77777777" w:rsidR="00DD498D" w:rsidRDefault="00DD498D" w:rsidP="001E119B">
      <w:pPr>
        <w:pStyle w:val="NormalWeb"/>
        <w:spacing w:before="0" w:beforeAutospacing="0"/>
        <w:rPr>
          <w:rFonts w:ascii="Lato" w:hAnsi="Lato" w:cstheme="majorHAnsi"/>
          <w:color w:val="000000"/>
        </w:rPr>
      </w:pPr>
    </w:p>
    <w:p w14:paraId="00158D91" w14:textId="39DFD713" w:rsidR="00DD498D" w:rsidRPr="00DD498D" w:rsidRDefault="00DD498D" w:rsidP="001E119B">
      <w:pPr>
        <w:pStyle w:val="NormalWeb"/>
        <w:spacing w:before="0" w:beforeAutospacing="0"/>
        <w:rPr>
          <w:rFonts w:ascii="Lato" w:hAnsi="Lato" w:cstheme="majorHAnsi"/>
          <w:b/>
          <w:bCs/>
          <w:color w:val="000000"/>
        </w:rPr>
      </w:pPr>
      <w:r w:rsidRPr="00DD498D">
        <w:rPr>
          <w:rFonts w:ascii="Lato" w:hAnsi="Lato" w:cstheme="majorHAnsi"/>
          <w:b/>
          <w:bCs/>
          <w:color w:val="000000"/>
        </w:rPr>
        <w:t>Pregnancy/ Breast Feeding / Trying for a baby</w:t>
      </w:r>
    </w:p>
    <w:p w14:paraId="2986F61B" w14:textId="399C3F9A" w:rsidR="006B138B" w:rsidRDefault="006B138B" w:rsidP="001E119B">
      <w:pPr>
        <w:pStyle w:val="NormalWeb"/>
        <w:spacing w:before="0" w:beforeAutospacing="0"/>
        <w:rPr>
          <w:rFonts w:ascii="Lato" w:hAnsi="Lato" w:cstheme="majorHAnsi"/>
          <w:color w:val="000000"/>
        </w:rPr>
      </w:pPr>
    </w:p>
    <w:p w14:paraId="3743198C" w14:textId="77777777" w:rsidR="008750DE" w:rsidRDefault="008750DE" w:rsidP="008750DE">
      <w:pPr>
        <w:spacing w:before="100" w:beforeAutospacing="1" w:after="100" w:afterAutospacing="1" w:line="240" w:lineRule="auto"/>
        <w:rPr>
          <w:rFonts w:ascii="OpenSans" w:eastAsia="Times New Roman" w:hAnsi="OpenSans" w:cs="Times New Roman"/>
          <w:sz w:val="24"/>
          <w:szCs w:val="24"/>
          <w:lang w:eastAsia="en-GB"/>
        </w:rPr>
      </w:pPr>
    </w:p>
    <w:p w14:paraId="23814697" w14:textId="7272C02B" w:rsidR="006B138B" w:rsidRPr="006B138B" w:rsidRDefault="006B138B" w:rsidP="008750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B138B">
        <w:rPr>
          <w:rFonts w:ascii="Lato" w:eastAsia="Times New Roman" w:hAnsi="Lato" w:cs="Times New Roman"/>
          <w:b/>
          <w:bCs/>
          <w:sz w:val="24"/>
          <w:szCs w:val="24"/>
          <w:lang w:eastAsia="en-GB"/>
        </w:rPr>
        <w:t>Botox/Dysport within the past 2 weeks</w:t>
      </w:r>
      <w:r w:rsidRPr="006B138B">
        <w:rPr>
          <w:rFonts w:ascii="OpenSans" w:eastAsia="Times New Roman" w:hAnsi="OpenSans" w:cs="Times New Roman"/>
          <w:sz w:val="24"/>
          <w:szCs w:val="24"/>
          <w:lang w:eastAsia="en-GB"/>
        </w:rPr>
        <w:t xml:space="preserve"> </w:t>
      </w:r>
    </w:p>
    <w:p w14:paraId="41C5BAD8" w14:textId="6BBFCBA7" w:rsidR="006B138B" w:rsidRPr="006B138B" w:rsidRDefault="006B138B" w:rsidP="008750DE">
      <w:pPr>
        <w:spacing w:before="100" w:beforeAutospacing="1" w:after="100" w:afterAutospacing="1" w:line="240" w:lineRule="auto"/>
        <w:rPr>
          <w:rFonts w:ascii="Lato" w:eastAsia="Times New Roman" w:hAnsi="Lato" w:cs="Times New Roman"/>
          <w:b/>
          <w:bCs/>
          <w:sz w:val="24"/>
          <w:szCs w:val="24"/>
          <w:lang w:eastAsia="en-GB"/>
        </w:rPr>
      </w:pPr>
      <w:r w:rsidRPr="006B138B">
        <w:rPr>
          <w:rFonts w:ascii="Lato" w:eastAsia="Times New Roman" w:hAnsi="Lato" w:cs="Times New Roman"/>
          <w:b/>
          <w:bCs/>
          <w:sz w:val="24"/>
          <w:szCs w:val="24"/>
          <w:lang w:eastAsia="en-GB"/>
        </w:rPr>
        <w:t xml:space="preserve">Facial </w:t>
      </w:r>
      <w:r w:rsidR="008750DE">
        <w:rPr>
          <w:rFonts w:ascii="Lato" w:eastAsia="Times New Roman" w:hAnsi="Lato" w:cs="Times New Roman"/>
          <w:b/>
          <w:bCs/>
          <w:sz w:val="24"/>
          <w:szCs w:val="24"/>
          <w:lang w:eastAsia="en-GB"/>
        </w:rPr>
        <w:t>w</w:t>
      </w:r>
      <w:r w:rsidRPr="006B138B">
        <w:rPr>
          <w:rFonts w:ascii="Lato" w:eastAsia="Times New Roman" w:hAnsi="Lato" w:cs="Times New Roman"/>
          <w:b/>
          <w:bCs/>
          <w:sz w:val="24"/>
          <w:szCs w:val="24"/>
          <w:lang w:eastAsia="en-GB"/>
        </w:rPr>
        <w:t xml:space="preserve">axing within the past 7 days </w:t>
      </w:r>
    </w:p>
    <w:p w14:paraId="131CA4C2" w14:textId="1D61DA37" w:rsidR="006B138B" w:rsidRPr="006B138B" w:rsidRDefault="00CE0556" w:rsidP="008750DE">
      <w:pPr>
        <w:spacing w:before="100" w:beforeAutospacing="1" w:after="100" w:afterAutospacing="1" w:line="240" w:lineRule="auto"/>
        <w:rPr>
          <w:rFonts w:ascii="Lato" w:eastAsia="Times New Roman" w:hAnsi="Lato" w:cs="Times New Roman"/>
          <w:b/>
          <w:bCs/>
          <w:sz w:val="24"/>
          <w:szCs w:val="24"/>
          <w:lang w:eastAsia="en-GB"/>
        </w:rPr>
      </w:pPr>
      <w:r>
        <w:rPr>
          <w:rFonts w:ascii="Lato" w:eastAsia="Times New Roman" w:hAnsi="Lato" w:cs="Times New Roman"/>
          <w:b/>
          <w:bCs/>
          <w:sz w:val="24"/>
          <w:szCs w:val="24"/>
          <w:lang w:eastAsia="en-GB"/>
        </w:rPr>
        <w:t>Vitamin A &amp; Facial Acids</w:t>
      </w:r>
      <w:r w:rsidR="006B138B" w:rsidRPr="006B138B">
        <w:rPr>
          <w:rFonts w:ascii="Lato" w:eastAsia="Times New Roman" w:hAnsi="Lato" w:cs="Times New Roman"/>
          <w:b/>
          <w:bCs/>
          <w:sz w:val="24"/>
          <w:szCs w:val="24"/>
          <w:lang w:eastAsia="en-GB"/>
        </w:rPr>
        <w:t xml:space="preserve"> within 7 days of treatment </w:t>
      </w:r>
    </w:p>
    <w:p w14:paraId="4CE95635" w14:textId="5B8BB4EA" w:rsidR="006B138B" w:rsidRPr="006B138B" w:rsidRDefault="006B138B" w:rsidP="008750DE">
      <w:pPr>
        <w:spacing w:before="100" w:beforeAutospacing="1" w:after="100" w:afterAutospacing="1" w:line="240" w:lineRule="auto"/>
        <w:rPr>
          <w:rFonts w:ascii="Lato" w:eastAsia="Times New Roman" w:hAnsi="Lato" w:cs="Times New Roman"/>
          <w:b/>
          <w:bCs/>
          <w:sz w:val="24"/>
          <w:szCs w:val="24"/>
          <w:lang w:eastAsia="en-GB"/>
        </w:rPr>
      </w:pPr>
      <w:r w:rsidRPr="006B138B">
        <w:rPr>
          <w:rFonts w:ascii="Lato" w:eastAsia="Times New Roman" w:hAnsi="Lato" w:cs="Times New Roman"/>
          <w:b/>
          <w:bCs/>
          <w:sz w:val="24"/>
          <w:szCs w:val="24"/>
          <w:lang w:eastAsia="en-GB"/>
        </w:rPr>
        <w:t xml:space="preserve">Skin </w:t>
      </w:r>
      <w:r w:rsidR="008750DE">
        <w:rPr>
          <w:rFonts w:ascii="Lato" w:eastAsia="Times New Roman" w:hAnsi="Lato" w:cs="Times New Roman"/>
          <w:b/>
          <w:bCs/>
          <w:sz w:val="24"/>
          <w:szCs w:val="24"/>
          <w:lang w:eastAsia="en-GB"/>
        </w:rPr>
        <w:t>a</w:t>
      </w:r>
      <w:r w:rsidRPr="006B138B">
        <w:rPr>
          <w:rFonts w:ascii="Lato" w:eastAsia="Times New Roman" w:hAnsi="Lato" w:cs="Times New Roman"/>
          <w:b/>
          <w:bCs/>
          <w:sz w:val="24"/>
          <w:szCs w:val="24"/>
          <w:lang w:eastAsia="en-GB"/>
        </w:rPr>
        <w:t xml:space="preserve">brasions or </w:t>
      </w:r>
      <w:r w:rsidR="008750DE">
        <w:rPr>
          <w:rFonts w:ascii="Lato" w:eastAsia="Times New Roman" w:hAnsi="Lato" w:cs="Times New Roman"/>
          <w:b/>
          <w:bCs/>
          <w:sz w:val="24"/>
          <w:szCs w:val="24"/>
          <w:lang w:eastAsia="en-GB"/>
        </w:rPr>
        <w:t xml:space="preserve">undiagnosed </w:t>
      </w:r>
      <w:r w:rsidRPr="006B138B">
        <w:rPr>
          <w:rFonts w:ascii="Lato" w:eastAsia="Times New Roman" w:hAnsi="Lato" w:cs="Times New Roman"/>
          <w:b/>
          <w:bCs/>
          <w:sz w:val="24"/>
          <w:szCs w:val="24"/>
          <w:lang w:eastAsia="en-GB"/>
        </w:rPr>
        <w:t xml:space="preserve">lesions </w:t>
      </w:r>
    </w:p>
    <w:p w14:paraId="42A2E16B" w14:textId="30E94077" w:rsidR="008750DE" w:rsidRDefault="008750DE" w:rsidP="008750DE">
      <w:pPr>
        <w:spacing w:before="100" w:beforeAutospacing="1" w:after="100" w:afterAutospacing="1" w:line="240" w:lineRule="auto"/>
        <w:rPr>
          <w:rFonts w:ascii="Lato" w:eastAsia="Times New Roman" w:hAnsi="Lato" w:cs="Times New Roman"/>
          <w:b/>
          <w:bCs/>
          <w:sz w:val="24"/>
          <w:szCs w:val="24"/>
          <w:lang w:eastAsia="en-GB"/>
        </w:rPr>
      </w:pPr>
      <w:r>
        <w:rPr>
          <w:rFonts w:ascii="Lato" w:eastAsia="Times New Roman" w:hAnsi="Lato" w:cs="Times New Roman"/>
          <w:b/>
          <w:bCs/>
          <w:sz w:val="24"/>
          <w:szCs w:val="24"/>
          <w:lang w:eastAsia="en-GB"/>
        </w:rPr>
        <w:t>The use of s</w:t>
      </w:r>
      <w:r w:rsidR="006B138B" w:rsidRPr="006B138B">
        <w:rPr>
          <w:rFonts w:ascii="Lato" w:eastAsia="Times New Roman" w:hAnsi="Lato" w:cs="Times New Roman"/>
          <w:b/>
          <w:bCs/>
          <w:sz w:val="24"/>
          <w:szCs w:val="24"/>
          <w:lang w:eastAsia="en-GB"/>
        </w:rPr>
        <w:t xml:space="preserve">kin lightening or bleaching creams </w:t>
      </w:r>
    </w:p>
    <w:p w14:paraId="094C3296" w14:textId="5CA9AD32" w:rsidR="008750DE" w:rsidRDefault="006B138B" w:rsidP="008750DE">
      <w:pPr>
        <w:spacing w:before="100" w:beforeAutospacing="1" w:after="100" w:afterAutospacing="1" w:line="240" w:lineRule="auto"/>
        <w:rPr>
          <w:rFonts w:ascii="Lato" w:eastAsia="Times New Roman" w:hAnsi="Lato" w:cs="Times New Roman"/>
          <w:b/>
          <w:bCs/>
          <w:sz w:val="24"/>
          <w:szCs w:val="24"/>
          <w:lang w:eastAsia="en-GB"/>
        </w:rPr>
      </w:pPr>
      <w:r w:rsidRPr="006B138B">
        <w:rPr>
          <w:rFonts w:ascii="Lato" w:eastAsia="Times New Roman" w:hAnsi="Lato" w:cs="Times New Roman"/>
          <w:b/>
          <w:bCs/>
          <w:sz w:val="24"/>
          <w:szCs w:val="24"/>
          <w:lang w:eastAsia="en-GB"/>
        </w:rPr>
        <w:t>Sunburn</w:t>
      </w:r>
      <w:r w:rsidR="008750DE">
        <w:rPr>
          <w:rFonts w:ascii="Lato" w:eastAsia="Times New Roman" w:hAnsi="Lato" w:cs="Times New Roman"/>
          <w:b/>
          <w:bCs/>
          <w:sz w:val="24"/>
          <w:szCs w:val="24"/>
          <w:lang w:eastAsia="en-GB"/>
        </w:rPr>
        <w:t>/Windburn</w:t>
      </w:r>
    </w:p>
    <w:p w14:paraId="3836BAA0" w14:textId="47A43DCF" w:rsidR="008750DE" w:rsidRDefault="008750DE" w:rsidP="008750DE">
      <w:pPr>
        <w:spacing w:before="100" w:beforeAutospacing="1" w:after="100" w:afterAutospacing="1" w:line="240" w:lineRule="auto"/>
        <w:rPr>
          <w:rFonts w:ascii="Lato" w:eastAsia="Times New Roman" w:hAnsi="Lato" w:cs="Times New Roman"/>
          <w:b/>
          <w:bCs/>
          <w:sz w:val="24"/>
          <w:szCs w:val="24"/>
          <w:lang w:eastAsia="en-GB"/>
        </w:rPr>
      </w:pPr>
      <w:r>
        <w:rPr>
          <w:rFonts w:ascii="Lato" w:eastAsia="Times New Roman" w:hAnsi="Lato" w:cs="Times New Roman"/>
          <w:b/>
          <w:bCs/>
          <w:sz w:val="24"/>
          <w:szCs w:val="24"/>
          <w:lang w:eastAsia="en-GB"/>
        </w:rPr>
        <w:t>L</w:t>
      </w:r>
      <w:r w:rsidR="006B138B" w:rsidRPr="006B138B">
        <w:rPr>
          <w:rFonts w:ascii="Lato" w:eastAsia="Times New Roman" w:hAnsi="Lato" w:cs="Times New Roman"/>
          <w:b/>
          <w:bCs/>
          <w:sz w:val="24"/>
          <w:szCs w:val="24"/>
          <w:lang w:eastAsia="en-GB"/>
        </w:rPr>
        <w:t>aser procedures or chemical peels within the past two week</w:t>
      </w:r>
      <w:r>
        <w:rPr>
          <w:rFonts w:ascii="Lato" w:eastAsia="Times New Roman" w:hAnsi="Lato" w:cs="Times New Roman"/>
          <w:b/>
          <w:bCs/>
          <w:sz w:val="24"/>
          <w:szCs w:val="24"/>
          <w:lang w:eastAsia="en-GB"/>
        </w:rPr>
        <w:t>s</w:t>
      </w:r>
    </w:p>
    <w:p w14:paraId="2ACCBB1F" w14:textId="02E4142E" w:rsidR="008750DE" w:rsidRDefault="006B138B" w:rsidP="008750DE">
      <w:pPr>
        <w:spacing w:before="100" w:beforeAutospacing="1" w:after="100" w:afterAutospacing="1" w:line="240" w:lineRule="auto"/>
        <w:rPr>
          <w:rFonts w:ascii="Lato" w:eastAsia="Times New Roman" w:hAnsi="Lato" w:cs="Times New Roman"/>
          <w:b/>
          <w:bCs/>
          <w:sz w:val="24"/>
          <w:szCs w:val="24"/>
          <w:lang w:eastAsia="en-GB"/>
        </w:rPr>
      </w:pPr>
      <w:r w:rsidRPr="006B138B">
        <w:rPr>
          <w:rFonts w:ascii="Lato" w:eastAsia="Times New Roman" w:hAnsi="Lato" w:cs="Times New Roman"/>
          <w:b/>
          <w:bCs/>
          <w:sz w:val="24"/>
          <w:szCs w:val="24"/>
          <w:lang w:eastAsia="en-GB"/>
        </w:rPr>
        <w:t>Blood Thinner Medication</w:t>
      </w:r>
    </w:p>
    <w:p w14:paraId="76D18B66" w14:textId="2734EBB3" w:rsidR="00CE0556" w:rsidRDefault="006B138B" w:rsidP="008750DE">
      <w:pPr>
        <w:spacing w:before="100" w:beforeAutospacing="1" w:after="100" w:afterAutospacing="1" w:line="240" w:lineRule="auto"/>
        <w:rPr>
          <w:rFonts w:ascii="Lato" w:eastAsia="Times New Roman" w:hAnsi="Lato" w:cs="Times New Roman"/>
          <w:b/>
          <w:bCs/>
          <w:sz w:val="24"/>
          <w:szCs w:val="24"/>
          <w:lang w:eastAsia="en-GB"/>
        </w:rPr>
      </w:pPr>
      <w:r w:rsidRPr="006B138B">
        <w:rPr>
          <w:rFonts w:ascii="Lato" w:eastAsia="Times New Roman" w:hAnsi="Lato" w:cs="Times New Roman"/>
          <w:b/>
          <w:bCs/>
          <w:sz w:val="24"/>
          <w:szCs w:val="24"/>
          <w:lang w:eastAsia="en-GB"/>
        </w:rPr>
        <w:t>Viral Infection/</w:t>
      </w:r>
      <w:r w:rsidR="008750DE">
        <w:rPr>
          <w:rFonts w:ascii="Lato" w:eastAsia="Times New Roman" w:hAnsi="Lato" w:cs="Times New Roman"/>
          <w:b/>
          <w:bCs/>
          <w:sz w:val="24"/>
          <w:szCs w:val="24"/>
          <w:lang w:eastAsia="en-GB"/>
        </w:rPr>
        <w:t>Flu</w:t>
      </w:r>
      <w:r w:rsidRPr="006B138B">
        <w:rPr>
          <w:rFonts w:ascii="Lato" w:eastAsia="Times New Roman" w:hAnsi="Lato" w:cs="Times New Roman"/>
          <w:b/>
          <w:bCs/>
          <w:sz w:val="24"/>
          <w:szCs w:val="24"/>
          <w:lang w:eastAsia="en-GB"/>
        </w:rPr>
        <w:t>/</w:t>
      </w:r>
      <w:r w:rsidR="008750DE">
        <w:rPr>
          <w:rFonts w:ascii="Lato" w:eastAsia="Times New Roman" w:hAnsi="Lato" w:cs="Times New Roman"/>
          <w:b/>
          <w:bCs/>
          <w:sz w:val="24"/>
          <w:szCs w:val="24"/>
          <w:lang w:eastAsia="en-GB"/>
        </w:rPr>
        <w:t>Cold Sores/Impetigo</w:t>
      </w:r>
    </w:p>
    <w:p w14:paraId="3E6EF618" w14:textId="7B3E7C56" w:rsidR="00CE0556" w:rsidRPr="006B138B" w:rsidRDefault="00CE0556" w:rsidP="008750DE">
      <w:pPr>
        <w:spacing w:before="100" w:beforeAutospacing="1" w:after="100" w:afterAutospacing="1" w:line="240" w:lineRule="auto"/>
        <w:rPr>
          <w:rFonts w:ascii="Lato" w:eastAsia="Times New Roman" w:hAnsi="Lato" w:cs="Times New Roman"/>
          <w:b/>
          <w:bCs/>
          <w:sz w:val="24"/>
          <w:szCs w:val="24"/>
          <w:lang w:eastAsia="en-GB"/>
        </w:rPr>
      </w:pPr>
      <w:r>
        <w:rPr>
          <w:rFonts w:ascii="Lato" w:eastAsia="Times New Roman" w:hAnsi="Lato" w:cs="Times New Roman"/>
          <w:b/>
          <w:bCs/>
          <w:sz w:val="24"/>
          <w:szCs w:val="24"/>
          <w:lang w:eastAsia="en-GB"/>
        </w:rPr>
        <w:t>Please inform us if you are currently taking any medication</w:t>
      </w:r>
    </w:p>
    <w:p w14:paraId="6D014CA5" w14:textId="4A2151BA" w:rsidR="006B138B" w:rsidRDefault="006B138B" w:rsidP="001E119B">
      <w:pPr>
        <w:pStyle w:val="NormalWeb"/>
        <w:spacing w:before="0" w:beforeAutospacing="0"/>
        <w:rPr>
          <w:rFonts w:ascii="Lato" w:hAnsi="Lato" w:cstheme="majorHAnsi"/>
          <w:color w:val="000000"/>
        </w:rPr>
      </w:pPr>
    </w:p>
    <w:p w14:paraId="730F1DFF" w14:textId="25FEA3AB" w:rsidR="001E119B" w:rsidRDefault="001E119B" w:rsidP="001E119B">
      <w:pPr>
        <w:pStyle w:val="NormalWeb"/>
        <w:spacing w:before="0" w:beforeAutospacing="0"/>
        <w:rPr>
          <w:rFonts w:ascii="Lato" w:hAnsi="Lato" w:cstheme="majorHAnsi"/>
          <w:color w:val="000000"/>
        </w:rPr>
      </w:pPr>
    </w:p>
    <w:p w14:paraId="34D99D7B" w14:textId="77777777" w:rsidR="001E119B" w:rsidRPr="001E119B" w:rsidRDefault="001E119B" w:rsidP="001E119B">
      <w:pPr>
        <w:pStyle w:val="NormalWeb"/>
        <w:spacing w:before="0" w:beforeAutospacing="0"/>
        <w:rPr>
          <w:rFonts w:ascii="Lato" w:hAnsi="Lato" w:cstheme="majorHAnsi"/>
          <w:b/>
          <w:bCs/>
          <w:color w:val="000000"/>
        </w:rPr>
      </w:pPr>
    </w:p>
    <w:p w14:paraId="080FEF8C" w14:textId="77777777" w:rsidR="001E119B" w:rsidRPr="001E119B" w:rsidRDefault="001E119B" w:rsidP="001E119B">
      <w:pPr>
        <w:pStyle w:val="NormalWeb"/>
        <w:spacing w:before="0" w:beforeAutospacing="0"/>
        <w:rPr>
          <w:rFonts w:ascii="Lato" w:hAnsi="Lato" w:cstheme="majorHAnsi"/>
          <w:b/>
          <w:bCs/>
          <w:color w:val="000000"/>
        </w:rPr>
      </w:pPr>
      <w:r w:rsidRPr="001E119B">
        <w:rPr>
          <w:rFonts w:ascii="Lato" w:hAnsi="Lato" w:cstheme="majorHAnsi"/>
          <w:b/>
          <w:bCs/>
          <w:color w:val="000000"/>
        </w:rPr>
        <w:t>MINOR CONTRAINDICATIONS-</w:t>
      </w:r>
    </w:p>
    <w:p w14:paraId="626C9073" w14:textId="77777777" w:rsidR="001E119B" w:rsidRDefault="001E119B" w:rsidP="001E119B">
      <w:pPr>
        <w:pStyle w:val="NormalWeb"/>
        <w:spacing w:before="0" w:beforeAutospacing="0"/>
        <w:rPr>
          <w:rFonts w:ascii="Lato" w:hAnsi="Lato" w:cstheme="majorHAnsi"/>
          <w:color w:val="000000"/>
        </w:rPr>
      </w:pPr>
      <w:r w:rsidRPr="001E119B">
        <w:rPr>
          <w:rFonts w:ascii="Lato" w:hAnsi="Lato" w:cstheme="majorHAnsi"/>
          <w:color w:val="000000"/>
        </w:rPr>
        <w:t>PROCEED WITH CAUTION AND AVOID AFFECTED AREAS:</w:t>
      </w:r>
    </w:p>
    <w:p w14:paraId="5E0B9E54" w14:textId="25549E52" w:rsidR="001E119B" w:rsidRPr="001E119B" w:rsidRDefault="001E119B" w:rsidP="001E119B">
      <w:pPr>
        <w:pStyle w:val="NormalWeb"/>
        <w:spacing w:before="0" w:beforeAutospacing="0"/>
        <w:rPr>
          <w:rFonts w:ascii="Lato" w:hAnsi="Lato" w:cstheme="majorHAnsi"/>
          <w:color w:val="000000"/>
        </w:rPr>
      </w:pPr>
      <w:r w:rsidRPr="001E119B">
        <w:rPr>
          <w:rFonts w:ascii="Lato" w:hAnsi="Lato" w:cstheme="majorHAnsi"/>
          <w:color w:val="000000"/>
        </w:rPr>
        <w:br/>
      </w:r>
      <w:r>
        <w:rPr>
          <w:rFonts w:ascii="Lato" w:hAnsi="Lato" w:cstheme="majorHAnsi"/>
          <w:color w:val="000000"/>
        </w:rPr>
        <w:t xml:space="preserve">+ </w:t>
      </w:r>
      <w:r w:rsidRPr="001E119B">
        <w:rPr>
          <w:rFonts w:ascii="Lato" w:hAnsi="Lato" w:cstheme="majorHAnsi"/>
          <w:color w:val="000000"/>
        </w:rPr>
        <w:t>Eye Infections (ex: Conjunctivitis, Styes/Hordeola, Cysts)</w:t>
      </w:r>
      <w:r w:rsidRPr="001E119B">
        <w:rPr>
          <w:rFonts w:ascii="Lato" w:hAnsi="Lato" w:cstheme="majorHAnsi"/>
          <w:color w:val="000000"/>
        </w:rPr>
        <w:br/>
      </w:r>
      <w:r>
        <w:rPr>
          <w:rFonts w:ascii="Lato" w:hAnsi="Lato" w:cstheme="majorHAnsi"/>
          <w:color w:val="000000"/>
        </w:rPr>
        <w:t xml:space="preserve">+ </w:t>
      </w:r>
      <w:r w:rsidRPr="001E119B">
        <w:rPr>
          <w:rFonts w:ascii="Lato" w:hAnsi="Lato" w:cstheme="majorHAnsi"/>
          <w:color w:val="000000"/>
        </w:rPr>
        <w:t>Skin Disorders (ex: Active Acne, Seborrheic Dermatitis, Herpes Simplex (cold sores)</w:t>
      </w:r>
      <w:r w:rsidRPr="001E119B">
        <w:rPr>
          <w:rFonts w:ascii="Lato" w:hAnsi="Lato" w:cstheme="majorHAnsi"/>
          <w:color w:val="000000"/>
        </w:rPr>
        <w:br/>
      </w:r>
      <w:r>
        <w:rPr>
          <w:rFonts w:ascii="Lato" w:hAnsi="Lato" w:cstheme="majorHAnsi"/>
          <w:color w:val="000000"/>
        </w:rPr>
        <w:t xml:space="preserve">+ </w:t>
      </w:r>
      <w:r w:rsidRPr="001E119B">
        <w:rPr>
          <w:rFonts w:ascii="Lato" w:hAnsi="Lato" w:cstheme="majorHAnsi"/>
          <w:color w:val="000000"/>
        </w:rPr>
        <w:t>Eczema</w:t>
      </w:r>
      <w:r w:rsidRPr="001E119B">
        <w:rPr>
          <w:rFonts w:ascii="Lato" w:hAnsi="Lato" w:cstheme="majorHAnsi"/>
          <w:color w:val="000000"/>
        </w:rPr>
        <w:br/>
      </w:r>
      <w:r>
        <w:rPr>
          <w:rFonts w:ascii="Lato" w:hAnsi="Lato" w:cstheme="majorHAnsi"/>
          <w:color w:val="000000"/>
        </w:rPr>
        <w:t xml:space="preserve">+ </w:t>
      </w:r>
      <w:r w:rsidRPr="001E119B">
        <w:rPr>
          <w:rFonts w:ascii="Lato" w:hAnsi="Lato" w:cstheme="majorHAnsi"/>
          <w:color w:val="000000"/>
        </w:rPr>
        <w:t>Psoriasis</w:t>
      </w:r>
      <w:r w:rsidRPr="001E119B">
        <w:rPr>
          <w:rFonts w:ascii="Lato" w:hAnsi="Lato" w:cstheme="majorHAnsi"/>
          <w:color w:val="000000"/>
        </w:rPr>
        <w:br/>
      </w:r>
      <w:r>
        <w:rPr>
          <w:rFonts w:ascii="Lato" w:hAnsi="Lato" w:cstheme="majorHAnsi"/>
          <w:color w:val="000000"/>
        </w:rPr>
        <w:t xml:space="preserve">+ </w:t>
      </w:r>
      <w:r w:rsidRPr="001E119B">
        <w:rPr>
          <w:rFonts w:ascii="Lato" w:hAnsi="Lato" w:cstheme="majorHAnsi"/>
          <w:color w:val="000000"/>
        </w:rPr>
        <w:t>Keloid Scars</w:t>
      </w:r>
      <w:r w:rsidRPr="001E119B">
        <w:rPr>
          <w:rFonts w:ascii="Lato" w:hAnsi="Lato" w:cstheme="majorHAnsi"/>
          <w:color w:val="000000"/>
        </w:rPr>
        <w:br/>
      </w:r>
      <w:r>
        <w:rPr>
          <w:rFonts w:ascii="Lato" w:hAnsi="Lato" w:cstheme="majorHAnsi"/>
          <w:color w:val="000000"/>
        </w:rPr>
        <w:t xml:space="preserve">+ </w:t>
      </w:r>
      <w:r w:rsidRPr="001E119B">
        <w:rPr>
          <w:rFonts w:ascii="Lato" w:hAnsi="Lato" w:cstheme="majorHAnsi"/>
          <w:color w:val="000000"/>
        </w:rPr>
        <w:t>Telangiectasia (broken capillaries)</w:t>
      </w:r>
      <w:r w:rsidRPr="001E119B">
        <w:rPr>
          <w:rFonts w:ascii="Lato" w:hAnsi="Lato" w:cstheme="majorHAnsi"/>
          <w:color w:val="000000"/>
        </w:rPr>
        <w:br/>
      </w:r>
      <w:r>
        <w:rPr>
          <w:rFonts w:ascii="Lato" w:hAnsi="Lato" w:cstheme="majorHAnsi"/>
          <w:color w:val="000000"/>
        </w:rPr>
        <w:t xml:space="preserve">+ </w:t>
      </w:r>
      <w:r w:rsidRPr="001E119B">
        <w:rPr>
          <w:rFonts w:ascii="Lato" w:hAnsi="Lato" w:cstheme="majorHAnsi"/>
          <w:color w:val="000000"/>
        </w:rPr>
        <w:t>Raised Moles, Warts, Skin Tags</w:t>
      </w:r>
      <w:r w:rsidRPr="001E119B">
        <w:rPr>
          <w:rFonts w:ascii="Lato" w:hAnsi="Lato" w:cstheme="majorHAnsi"/>
          <w:color w:val="000000"/>
        </w:rPr>
        <w:br/>
      </w:r>
      <w:r>
        <w:rPr>
          <w:rFonts w:ascii="Lato" w:hAnsi="Lato" w:cstheme="majorHAnsi"/>
          <w:color w:val="000000"/>
        </w:rPr>
        <w:t xml:space="preserve">+ </w:t>
      </w:r>
      <w:r w:rsidRPr="001E119B">
        <w:rPr>
          <w:rFonts w:ascii="Lato" w:hAnsi="Lato" w:cstheme="majorHAnsi"/>
          <w:color w:val="000000"/>
        </w:rPr>
        <w:t>Cuts, Bruises, Abrasions</w:t>
      </w:r>
    </w:p>
    <w:p w14:paraId="52E048A5" w14:textId="014FC4A0" w:rsidR="00FB4BEF" w:rsidRPr="001E119B" w:rsidRDefault="00FB4BEF" w:rsidP="00600C96">
      <w:pPr>
        <w:jc w:val="center"/>
        <w:rPr>
          <w:rFonts w:ascii="Lato" w:hAnsi="Lato"/>
          <w:sz w:val="24"/>
          <w:szCs w:val="24"/>
        </w:rPr>
      </w:pPr>
    </w:p>
    <w:p w14:paraId="11BE7402" w14:textId="77777777" w:rsidR="00FB4BEF" w:rsidRPr="006776F2" w:rsidRDefault="00FB4BEF" w:rsidP="00FB4BEF">
      <w:pPr>
        <w:spacing w:after="0"/>
        <w:jc w:val="center"/>
        <w:rPr>
          <w:rFonts w:ascii="Lato" w:hAnsi="Lato" w:cstheme="majorHAnsi"/>
          <w:sz w:val="24"/>
          <w:szCs w:val="24"/>
        </w:rPr>
      </w:pPr>
    </w:p>
    <w:p w14:paraId="52752A0C" w14:textId="3A4A64B0" w:rsidR="00FB4BEF" w:rsidRPr="001E119B" w:rsidRDefault="00FB4BEF" w:rsidP="001E119B">
      <w:pPr>
        <w:pStyle w:val="04xlpa"/>
        <w:spacing w:before="0" w:beforeAutospacing="0" w:after="0" w:afterAutospacing="0"/>
        <w:rPr>
          <w:rStyle w:val="jsgrdq"/>
          <w:rFonts w:ascii="Lato" w:hAnsi="Lato" w:cstheme="majorHAnsi"/>
          <w:b/>
          <w:bCs/>
          <w:color w:val="080101"/>
        </w:rPr>
      </w:pPr>
      <w:r w:rsidRPr="001E119B">
        <w:rPr>
          <w:rStyle w:val="jsgrdq"/>
          <w:rFonts w:ascii="Lato" w:hAnsi="Lato" w:cstheme="majorHAnsi"/>
          <w:b/>
          <w:bCs/>
          <w:color w:val="080101"/>
        </w:rPr>
        <w:t>Smoking</w:t>
      </w:r>
    </w:p>
    <w:p w14:paraId="73DAE679" w14:textId="77777777" w:rsidR="00FB4BEF" w:rsidRPr="006776F2" w:rsidRDefault="00FB4BEF" w:rsidP="001E119B">
      <w:pPr>
        <w:pStyle w:val="04xlpa"/>
        <w:spacing w:before="0" w:beforeAutospacing="0" w:after="0" w:afterAutospacing="0"/>
        <w:rPr>
          <w:rFonts w:ascii="Lato" w:hAnsi="Lato" w:cstheme="majorHAnsi"/>
          <w:color w:val="080101"/>
        </w:rPr>
      </w:pPr>
      <w:r w:rsidRPr="006776F2">
        <w:rPr>
          <w:rStyle w:val="jsgrdq"/>
          <w:rFonts w:ascii="Lato" w:hAnsi="Lato" w:cstheme="majorHAnsi"/>
          <w:color w:val="080101"/>
        </w:rPr>
        <w:t xml:space="preserve">Patients must understand the necessity for smoking cessation. The dynamic action of puffing can worsen perioral </w:t>
      </w:r>
      <w:proofErr w:type="spellStart"/>
      <w:r w:rsidRPr="006776F2">
        <w:rPr>
          <w:rStyle w:val="jsgrdq"/>
          <w:rFonts w:ascii="Lato" w:hAnsi="Lato" w:cstheme="majorHAnsi"/>
          <w:color w:val="080101"/>
        </w:rPr>
        <w:t>rhytides</w:t>
      </w:r>
      <w:proofErr w:type="spellEnd"/>
      <w:r w:rsidRPr="006776F2">
        <w:rPr>
          <w:rStyle w:val="jsgrdq"/>
          <w:rFonts w:ascii="Lato" w:hAnsi="Lato" w:cstheme="majorHAnsi"/>
          <w:color w:val="080101"/>
        </w:rPr>
        <w:t>, and the chemicals in the smoke can cause enzymatic reactions that weaken the skin and cause further wrinkling around the mouth and eyes.</w:t>
      </w:r>
    </w:p>
    <w:p w14:paraId="6C36EA11" w14:textId="77777777" w:rsidR="00FB4BEF" w:rsidRPr="00FB4BEF" w:rsidRDefault="00FB4BEF" w:rsidP="00600C96">
      <w:pPr>
        <w:jc w:val="center"/>
        <w:rPr>
          <w:rFonts w:ascii="Lato" w:hAnsi="Lato"/>
          <w:sz w:val="24"/>
          <w:szCs w:val="24"/>
        </w:rPr>
      </w:pPr>
    </w:p>
    <w:p w14:paraId="3F473D97" w14:textId="54824937" w:rsidR="00600C96" w:rsidRPr="00FB4BEF" w:rsidRDefault="00600C96" w:rsidP="00600C96">
      <w:pPr>
        <w:jc w:val="center"/>
        <w:rPr>
          <w:rFonts w:ascii="Lato" w:hAnsi="Lato"/>
          <w:sz w:val="24"/>
          <w:szCs w:val="24"/>
        </w:rPr>
      </w:pPr>
    </w:p>
    <w:p w14:paraId="3895AE20" w14:textId="05EA8BFB" w:rsidR="00600C96" w:rsidRDefault="00FB4BEF" w:rsidP="00600C96">
      <w:pPr>
        <w:jc w:val="center"/>
        <w:rPr>
          <w:rFonts w:ascii="Lato" w:hAnsi="Lato"/>
          <w:b/>
          <w:bCs/>
          <w:sz w:val="24"/>
          <w:szCs w:val="24"/>
        </w:rPr>
      </w:pPr>
      <w:r w:rsidRPr="00FB4BEF">
        <w:rPr>
          <w:rFonts w:ascii="Lato" w:hAnsi="Lato"/>
          <w:b/>
          <w:bCs/>
          <w:sz w:val="24"/>
          <w:szCs w:val="24"/>
        </w:rPr>
        <w:t>PRE-TREATMENT</w:t>
      </w:r>
      <w:r w:rsidR="00600C96" w:rsidRPr="00FB4BEF">
        <w:rPr>
          <w:rFonts w:ascii="Lato" w:hAnsi="Lato"/>
          <w:b/>
          <w:bCs/>
          <w:sz w:val="24"/>
          <w:szCs w:val="24"/>
        </w:rPr>
        <w:t xml:space="preserve"> ADVICE:</w:t>
      </w:r>
    </w:p>
    <w:p w14:paraId="1208C4F3" w14:textId="77777777" w:rsidR="00FB4BEF" w:rsidRPr="00FB4BEF" w:rsidRDefault="00FB4BEF" w:rsidP="00600C96">
      <w:pPr>
        <w:jc w:val="center"/>
        <w:rPr>
          <w:rFonts w:ascii="Lato" w:hAnsi="Lato"/>
          <w:b/>
          <w:bCs/>
          <w:sz w:val="24"/>
          <w:szCs w:val="24"/>
        </w:rPr>
      </w:pPr>
    </w:p>
    <w:p w14:paraId="3890FB69" w14:textId="0445D059" w:rsidR="00600C96" w:rsidRPr="00FB4BEF" w:rsidRDefault="008750DE" w:rsidP="008750DE">
      <w:pPr>
        <w:rPr>
          <w:rFonts w:ascii="Lato" w:hAnsi="Lato"/>
          <w:b/>
          <w:bCs/>
          <w:sz w:val="24"/>
          <w:szCs w:val="24"/>
        </w:rPr>
      </w:pPr>
      <w:r>
        <w:rPr>
          <w:rFonts w:ascii="Lato" w:hAnsi="Lato"/>
          <w:b/>
          <w:bCs/>
          <w:sz w:val="24"/>
          <w:szCs w:val="24"/>
        </w:rPr>
        <w:t xml:space="preserve">+ </w:t>
      </w:r>
      <w:r w:rsidR="00600C96" w:rsidRPr="00FB4BEF">
        <w:rPr>
          <w:rFonts w:ascii="Lato" w:hAnsi="Lato"/>
          <w:sz w:val="24"/>
          <w:szCs w:val="24"/>
        </w:rPr>
        <w:t xml:space="preserve">Remove </w:t>
      </w:r>
      <w:r>
        <w:rPr>
          <w:rFonts w:ascii="Lato" w:hAnsi="Lato"/>
          <w:sz w:val="24"/>
          <w:szCs w:val="24"/>
        </w:rPr>
        <w:t xml:space="preserve">your </w:t>
      </w:r>
      <w:r w:rsidR="00600C96" w:rsidRPr="00FB4BEF">
        <w:rPr>
          <w:rFonts w:ascii="Lato" w:hAnsi="Lato"/>
          <w:sz w:val="24"/>
          <w:szCs w:val="24"/>
        </w:rPr>
        <w:t>makeup before treatment</w:t>
      </w:r>
    </w:p>
    <w:p w14:paraId="17D8936E" w14:textId="0D4809C2" w:rsidR="00600C96" w:rsidRPr="00FB4BEF" w:rsidRDefault="008750DE" w:rsidP="008750DE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+ </w:t>
      </w:r>
      <w:r w:rsidR="00600C96" w:rsidRPr="00FB4BEF">
        <w:rPr>
          <w:rFonts w:ascii="Lato" w:hAnsi="Lato"/>
          <w:sz w:val="24"/>
          <w:szCs w:val="24"/>
        </w:rPr>
        <w:t>Stop any AHA’s &amp; BHA’s and or Vitamin A for a week before treatment</w:t>
      </w:r>
    </w:p>
    <w:p w14:paraId="7FF8D851" w14:textId="4DFD397C" w:rsidR="00600C96" w:rsidRDefault="008750DE" w:rsidP="008750DE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+ </w:t>
      </w:r>
      <w:r w:rsidR="00600C96" w:rsidRPr="00FB4BEF">
        <w:rPr>
          <w:rFonts w:ascii="Lato" w:hAnsi="Lato"/>
          <w:sz w:val="24"/>
          <w:szCs w:val="24"/>
        </w:rPr>
        <w:t>Please advise us of any medications you may be on</w:t>
      </w:r>
    </w:p>
    <w:p w14:paraId="06932B28" w14:textId="474AC487" w:rsidR="00CE0556" w:rsidRPr="00FB4BEF" w:rsidRDefault="00CE0556" w:rsidP="008750DE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Please read contra-indications.</w:t>
      </w:r>
    </w:p>
    <w:p w14:paraId="7E0DFC14" w14:textId="798C73F0" w:rsidR="00600C96" w:rsidRPr="00FB4BEF" w:rsidRDefault="00600C96" w:rsidP="00600C96">
      <w:pPr>
        <w:jc w:val="center"/>
        <w:rPr>
          <w:rFonts w:ascii="Lato" w:hAnsi="Lato"/>
          <w:sz w:val="24"/>
          <w:szCs w:val="24"/>
        </w:rPr>
      </w:pPr>
    </w:p>
    <w:p w14:paraId="291B6A8C" w14:textId="75784A8F" w:rsidR="00600C96" w:rsidRDefault="00600C96" w:rsidP="00600C96">
      <w:pPr>
        <w:jc w:val="center"/>
        <w:rPr>
          <w:rFonts w:ascii="Lato" w:hAnsi="Lato"/>
          <w:b/>
          <w:bCs/>
          <w:sz w:val="24"/>
          <w:szCs w:val="24"/>
        </w:rPr>
      </w:pPr>
      <w:r w:rsidRPr="00FB4BEF">
        <w:rPr>
          <w:rFonts w:ascii="Lato" w:hAnsi="Lato"/>
          <w:b/>
          <w:bCs/>
          <w:sz w:val="24"/>
          <w:szCs w:val="24"/>
        </w:rPr>
        <w:t>POST TREATMENT ADVICE:</w:t>
      </w:r>
    </w:p>
    <w:p w14:paraId="3661C268" w14:textId="77777777" w:rsidR="0030051D" w:rsidRPr="0030051D" w:rsidRDefault="0030051D" w:rsidP="0030051D">
      <w:pPr>
        <w:rPr>
          <w:rFonts w:ascii="Lato" w:hAnsi="Lato"/>
          <w:sz w:val="24"/>
          <w:szCs w:val="24"/>
        </w:rPr>
      </w:pPr>
      <w:r w:rsidRPr="0030051D">
        <w:rPr>
          <w:rFonts w:ascii="Lato" w:hAnsi="Lato"/>
          <w:sz w:val="24"/>
          <w:szCs w:val="24"/>
        </w:rPr>
        <w:t xml:space="preserve">The </w:t>
      </w:r>
      <w:proofErr w:type="spellStart"/>
      <w:r w:rsidRPr="0030051D">
        <w:rPr>
          <w:rFonts w:ascii="Lato" w:hAnsi="Lato"/>
          <w:sz w:val="24"/>
          <w:szCs w:val="24"/>
        </w:rPr>
        <w:t>HydroLuxx</w:t>
      </w:r>
      <w:proofErr w:type="spellEnd"/>
      <w:r w:rsidRPr="0030051D">
        <w:rPr>
          <w:rFonts w:ascii="Lato" w:hAnsi="Lato"/>
          <w:sz w:val="24"/>
          <w:szCs w:val="24"/>
        </w:rPr>
        <w:t xml:space="preserve"> Facial is a non-invasive treatment. It uses a vacuum applicator to draw in skin tissue to clean and deliver active serums depending on skin type and conditions. It also uses an oxygen hand- piece to deliver serums to the skin. </w:t>
      </w:r>
    </w:p>
    <w:p w14:paraId="5F6BE8B8" w14:textId="77777777" w:rsidR="0030051D" w:rsidRPr="0030051D" w:rsidRDefault="0030051D" w:rsidP="0030051D">
      <w:pPr>
        <w:rPr>
          <w:rFonts w:ascii="Lato" w:hAnsi="Lato"/>
          <w:sz w:val="24"/>
          <w:szCs w:val="24"/>
        </w:rPr>
      </w:pPr>
      <w:r w:rsidRPr="0030051D">
        <w:rPr>
          <w:rFonts w:ascii="Lato" w:hAnsi="Lato"/>
          <w:sz w:val="24"/>
          <w:szCs w:val="24"/>
        </w:rPr>
        <w:t xml:space="preserve">The treatment is soothing, moisturizing, non-invasive and generally non-irritating. As with most procedures, visible results from a </w:t>
      </w:r>
      <w:proofErr w:type="spellStart"/>
      <w:r w:rsidRPr="0030051D">
        <w:rPr>
          <w:rFonts w:ascii="Lato" w:hAnsi="Lato"/>
          <w:sz w:val="24"/>
          <w:szCs w:val="24"/>
        </w:rPr>
        <w:t>HydroLuxx</w:t>
      </w:r>
      <w:proofErr w:type="spellEnd"/>
      <w:r w:rsidRPr="0030051D">
        <w:rPr>
          <w:rFonts w:ascii="Lato" w:hAnsi="Lato"/>
          <w:sz w:val="24"/>
          <w:szCs w:val="24"/>
        </w:rPr>
        <w:t xml:space="preserve"> Facial will vary from person to person. </w:t>
      </w:r>
    </w:p>
    <w:p w14:paraId="49CBCBFC" w14:textId="77777777" w:rsidR="0030051D" w:rsidRPr="0030051D" w:rsidRDefault="0030051D" w:rsidP="0030051D">
      <w:pPr>
        <w:rPr>
          <w:rFonts w:ascii="Lato" w:hAnsi="Lato"/>
          <w:b/>
          <w:bCs/>
          <w:sz w:val="24"/>
          <w:szCs w:val="24"/>
        </w:rPr>
      </w:pPr>
      <w:r w:rsidRPr="0030051D">
        <w:rPr>
          <w:rFonts w:ascii="Lato" w:hAnsi="Lato"/>
          <w:b/>
          <w:bCs/>
          <w:sz w:val="24"/>
          <w:szCs w:val="24"/>
        </w:rPr>
        <w:t xml:space="preserve">What to expect during and after the treatment: </w:t>
      </w:r>
    </w:p>
    <w:p w14:paraId="2A5D6707" w14:textId="77777777" w:rsidR="0030051D" w:rsidRPr="0030051D" w:rsidRDefault="0030051D" w:rsidP="0030051D">
      <w:pPr>
        <w:rPr>
          <w:rFonts w:ascii="Lato" w:hAnsi="Lato"/>
          <w:sz w:val="24"/>
          <w:szCs w:val="24"/>
        </w:rPr>
      </w:pPr>
      <w:r w:rsidRPr="0030051D">
        <w:rPr>
          <w:rFonts w:ascii="Lato" w:hAnsi="Lato"/>
          <w:sz w:val="24"/>
          <w:szCs w:val="24"/>
        </w:rPr>
        <w:t xml:space="preserve">After the </w:t>
      </w:r>
      <w:proofErr w:type="spellStart"/>
      <w:r w:rsidRPr="0030051D">
        <w:rPr>
          <w:rFonts w:ascii="Lato" w:hAnsi="Lato"/>
          <w:sz w:val="24"/>
          <w:szCs w:val="24"/>
        </w:rPr>
        <w:t>HydroLuxx</w:t>
      </w:r>
      <w:proofErr w:type="spellEnd"/>
      <w:r w:rsidRPr="0030051D">
        <w:rPr>
          <w:rFonts w:ascii="Lato" w:hAnsi="Lato"/>
          <w:sz w:val="24"/>
          <w:szCs w:val="24"/>
        </w:rPr>
        <w:t xml:space="preserve"> Facial Treatment your clients’ skin may experience the following: </w:t>
      </w:r>
    </w:p>
    <w:p w14:paraId="5C464145" w14:textId="2976C86F" w:rsidR="0030051D" w:rsidRPr="0030051D" w:rsidRDefault="0030051D" w:rsidP="0030051D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+ </w:t>
      </w:r>
      <w:r w:rsidRPr="0030051D">
        <w:rPr>
          <w:rFonts w:ascii="Lato" w:hAnsi="Lato"/>
          <w:sz w:val="24"/>
          <w:szCs w:val="24"/>
        </w:rPr>
        <w:t>temporary irritation</w:t>
      </w:r>
      <w:r w:rsidRPr="0030051D">
        <w:rPr>
          <w:rFonts w:ascii="Lato" w:hAnsi="Lato"/>
          <w:sz w:val="24"/>
          <w:szCs w:val="24"/>
        </w:rPr>
        <w:br/>
      </w:r>
      <w:r>
        <w:rPr>
          <w:rFonts w:ascii="Lato" w:hAnsi="Lato"/>
          <w:sz w:val="24"/>
          <w:szCs w:val="24"/>
        </w:rPr>
        <w:t xml:space="preserve">+ </w:t>
      </w:r>
      <w:r w:rsidRPr="0030051D">
        <w:rPr>
          <w:rFonts w:ascii="Lato" w:hAnsi="Lato"/>
          <w:sz w:val="24"/>
          <w:szCs w:val="24"/>
        </w:rPr>
        <w:t>redness, or tightness</w:t>
      </w:r>
      <w:r w:rsidRPr="0030051D">
        <w:rPr>
          <w:rFonts w:ascii="Lato" w:hAnsi="Lato"/>
          <w:sz w:val="24"/>
          <w:szCs w:val="24"/>
        </w:rPr>
        <w:br/>
      </w:r>
      <w:r>
        <w:rPr>
          <w:rFonts w:ascii="Lato" w:hAnsi="Lato"/>
          <w:sz w:val="24"/>
          <w:szCs w:val="24"/>
        </w:rPr>
        <w:t xml:space="preserve">+ </w:t>
      </w:r>
      <w:r w:rsidRPr="0030051D">
        <w:rPr>
          <w:rFonts w:ascii="Lato" w:hAnsi="Lato"/>
          <w:sz w:val="24"/>
          <w:szCs w:val="24"/>
        </w:rPr>
        <w:t xml:space="preserve">tingling and stinging in the treatment area. </w:t>
      </w:r>
    </w:p>
    <w:p w14:paraId="0E42EA15" w14:textId="77777777" w:rsidR="0030051D" w:rsidRPr="0030051D" w:rsidRDefault="0030051D" w:rsidP="0030051D">
      <w:pPr>
        <w:rPr>
          <w:rFonts w:ascii="Lato" w:hAnsi="Lato"/>
          <w:sz w:val="24"/>
          <w:szCs w:val="24"/>
        </w:rPr>
      </w:pPr>
      <w:r w:rsidRPr="0030051D">
        <w:rPr>
          <w:rFonts w:ascii="Lato" w:hAnsi="Lato"/>
          <w:sz w:val="24"/>
          <w:szCs w:val="24"/>
        </w:rPr>
        <w:t>These reactions are all normal, typically resolving within 48-72 hours depending on skin sensitivity.</w:t>
      </w:r>
      <w:r w:rsidRPr="0030051D">
        <w:rPr>
          <w:rFonts w:ascii="Lato" w:hAnsi="Lato"/>
          <w:sz w:val="24"/>
          <w:szCs w:val="24"/>
        </w:rPr>
        <w:br/>
        <w:t xml:space="preserve">Majority of </w:t>
      </w:r>
      <w:proofErr w:type="spellStart"/>
      <w:r w:rsidRPr="0030051D">
        <w:rPr>
          <w:rFonts w:ascii="Lato" w:hAnsi="Lato"/>
          <w:sz w:val="24"/>
          <w:szCs w:val="24"/>
        </w:rPr>
        <w:t>HydroLuxx</w:t>
      </w:r>
      <w:proofErr w:type="spellEnd"/>
      <w:r w:rsidRPr="0030051D">
        <w:rPr>
          <w:rFonts w:ascii="Lato" w:hAnsi="Lato"/>
          <w:sz w:val="24"/>
          <w:szCs w:val="24"/>
        </w:rPr>
        <w:t xml:space="preserve"> Facial customers see the results immediately after the treatment. Their skin may feel smooth and hydrated for a few weeks if client uses appropriate home care to maintain treatment results. </w:t>
      </w:r>
    </w:p>
    <w:p w14:paraId="381ADE54" w14:textId="181F3D9C" w:rsidR="0030051D" w:rsidRDefault="0030051D" w:rsidP="0030051D">
      <w:pPr>
        <w:rPr>
          <w:rFonts w:ascii="Lato" w:hAnsi="Lato"/>
          <w:sz w:val="24"/>
          <w:szCs w:val="24"/>
        </w:rPr>
      </w:pPr>
      <w:proofErr w:type="spellStart"/>
      <w:r w:rsidRPr="0030051D">
        <w:rPr>
          <w:rFonts w:ascii="Lato" w:hAnsi="Lato"/>
          <w:sz w:val="24"/>
          <w:szCs w:val="24"/>
        </w:rPr>
        <w:t>HydroLuxx</w:t>
      </w:r>
      <w:proofErr w:type="spellEnd"/>
      <w:r w:rsidRPr="0030051D">
        <w:rPr>
          <w:rFonts w:ascii="Lato" w:hAnsi="Lato"/>
          <w:sz w:val="24"/>
          <w:szCs w:val="24"/>
        </w:rPr>
        <w:t xml:space="preserve"> Facial treatments are recommended every one to two months depending on the skin type and condition for optimal results. Client experiences may vary. Some people may have a delayed onset of the previously mentioned symptoms. Please, contact us immediately if any unusual side effects occur or if symptoms worsen overtime. </w:t>
      </w:r>
      <w:r>
        <w:rPr>
          <w:rFonts w:ascii="Lato" w:hAnsi="Lato"/>
          <w:sz w:val="24"/>
          <w:szCs w:val="24"/>
        </w:rPr>
        <w:t>\</w:t>
      </w:r>
    </w:p>
    <w:p w14:paraId="018B429F" w14:textId="77777777" w:rsidR="0030051D" w:rsidRPr="0030051D" w:rsidRDefault="0030051D" w:rsidP="0030051D">
      <w:pPr>
        <w:rPr>
          <w:rFonts w:ascii="Lato" w:hAnsi="Lato"/>
          <w:sz w:val="24"/>
          <w:szCs w:val="24"/>
        </w:rPr>
      </w:pPr>
    </w:p>
    <w:p w14:paraId="524D399B" w14:textId="77777777" w:rsidR="0030051D" w:rsidRPr="0030051D" w:rsidRDefault="0030051D" w:rsidP="0030051D">
      <w:pPr>
        <w:rPr>
          <w:rFonts w:ascii="Lato" w:hAnsi="Lato"/>
          <w:b/>
          <w:bCs/>
          <w:sz w:val="24"/>
          <w:szCs w:val="24"/>
        </w:rPr>
      </w:pPr>
      <w:r w:rsidRPr="0030051D">
        <w:rPr>
          <w:rFonts w:ascii="Lato" w:hAnsi="Lato"/>
          <w:b/>
          <w:bCs/>
          <w:sz w:val="24"/>
          <w:szCs w:val="24"/>
        </w:rPr>
        <w:t xml:space="preserve">NEXT STEPS </w:t>
      </w:r>
    </w:p>
    <w:p w14:paraId="77A7DDF9" w14:textId="131AF99E" w:rsidR="0030051D" w:rsidRPr="0030051D" w:rsidRDefault="0030051D" w:rsidP="008750DE">
      <w:pPr>
        <w:spacing w:line="240" w:lineRule="auto"/>
        <w:rPr>
          <w:rFonts w:ascii="Lato" w:hAnsi="Lato"/>
          <w:sz w:val="24"/>
          <w:szCs w:val="24"/>
        </w:rPr>
      </w:pPr>
      <w:r w:rsidRPr="0030051D">
        <w:rPr>
          <w:rFonts w:ascii="Lato" w:hAnsi="Lato"/>
          <w:sz w:val="24"/>
          <w:szCs w:val="24"/>
        </w:rPr>
        <w:t xml:space="preserve">After </w:t>
      </w:r>
      <w:proofErr w:type="spellStart"/>
      <w:r w:rsidRPr="0030051D">
        <w:rPr>
          <w:rFonts w:ascii="Lato" w:hAnsi="Lato"/>
          <w:sz w:val="24"/>
          <w:szCs w:val="24"/>
        </w:rPr>
        <w:t>HydroLuxx</w:t>
      </w:r>
      <w:proofErr w:type="spellEnd"/>
      <w:r w:rsidRPr="0030051D">
        <w:rPr>
          <w:rFonts w:ascii="Lato" w:hAnsi="Lato"/>
          <w:sz w:val="24"/>
          <w:szCs w:val="24"/>
        </w:rPr>
        <w:t xml:space="preserve"> Facial Treatment protect your skin from </w:t>
      </w:r>
      <w:r w:rsidR="006B138B">
        <w:rPr>
          <w:rFonts w:ascii="Lato" w:hAnsi="Lato"/>
          <w:sz w:val="24"/>
          <w:szCs w:val="24"/>
        </w:rPr>
        <w:t xml:space="preserve">UVA/UVB rays. </w:t>
      </w:r>
      <w:r w:rsidRPr="0030051D">
        <w:rPr>
          <w:rFonts w:ascii="Lato" w:hAnsi="Lato"/>
          <w:sz w:val="24"/>
          <w:szCs w:val="24"/>
        </w:rPr>
        <w:t xml:space="preserve">Avoid excessive sun exposure and use a minimum of SPF </w:t>
      </w:r>
      <w:r>
        <w:rPr>
          <w:rFonts w:ascii="Lato" w:hAnsi="Lato"/>
          <w:sz w:val="24"/>
          <w:szCs w:val="24"/>
        </w:rPr>
        <w:t>50</w:t>
      </w:r>
      <w:r w:rsidRPr="0030051D">
        <w:rPr>
          <w:rFonts w:ascii="Lato" w:hAnsi="Lato"/>
          <w:sz w:val="24"/>
          <w:szCs w:val="24"/>
        </w:rPr>
        <w:t xml:space="preserve"> sunscreen. </w:t>
      </w:r>
    </w:p>
    <w:p w14:paraId="0FF814EB" w14:textId="1CD7DC0C" w:rsidR="006B138B" w:rsidRDefault="0030051D" w:rsidP="008750DE">
      <w:pPr>
        <w:spacing w:line="240" w:lineRule="auto"/>
        <w:rPr>
          <w:rFonts w:ascii="Lato" w:hAnsi="Lato"/>
          <w:sz w:val="24"/>
          <w:szCs w:val="24"/>
        </w:rPr>
      </w:pPr>
      <w:r w:rsidRPr="0030051D">
        <w:rPr>
          <w:rFonts w:ascii="Lato" w:hAnsi="Lato"/>
          <w:sz w:val="24"/>
          <w:szCs w:val="24"/>
        </w:rPr>
        <w:lastRenderedPageBreak/>
        <w:t>Aggressive exfoliation, waxing and products containing acids should be avoided in the treatment area for a minimum of two weeks pre- and post-treatment.</w:t>
      </w:r>
    </w:p>
    <w:p w14:paraId="20216B2A" w14:textId="2EA6A71E" w:rsidR="008750DE" w:rsidRDefault="008750DE" w:rsidP="008750DE">
      <w:pPr>
        <w:spacing w:line="240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Use lukewarm water when cleansing your skin, never hot.</w:t>
      </w:r>
    </w:p>
    <w:p w14:paraId="1409382B" w14:textId="6E844EE8" w:rsidR="008750DE" w:rsidRDefault="008750DE" w:rsidP="008750DE">
      <w:pPr>
        <w:spacing w:line="240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Avoid Chlorine for 2 weeks.</w:t>
      </w:r>
    </w:p>
    <w:p w14:paraId="64D4134A" w14:textId="24391517" w:rsidR="00CE0556" w:rsidRDefault="00CE0556" w:rsidP="008750DE">
      <w:pPr>
        <w:spacing w:line="240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Ensure your makeup brushes and sponges are clean.</w:t>
      </w:r>
    </w:p>
    <w:p w14:paraId="5B0AA3F9" w14:textId="7055EAE4" w:rsidR="00CE0556" w:rsidRDefault="00CE0556" w:rsidP="008750DE">
      <w:pPr>
        <w:spacing w:line="240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Avoid wearing makeup for 24 hours.</w:t>
      </w:r>
    </w:p>
    <w:p w14:paraId="2B212E88" w14:textId="31C18401" w:rsidR="00CE0556" w:rsidRDefault="00CE0556" w:rsidP="008750DE">
      <w:pPr>
        <w:spacing w:line="240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Avoid washing your hair for 24 hours.</w:t>
      </w:r>
    </w:p>
    <w:p w14:paraId="67F1F061" w14:textId="1A624D15" w:rsidR="00CE0556" w:rsidRDefault="00CE0556" w:rsidP="008750DE">
      <w:pPr>
        <w:spacing w:line="240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Change your pillowcase. </w:t>
      </w:r>
    </w:p>
    <w:p w14:paraId="46E470FF" w14:textId="77777777" w:rsidR="00CE0556" w:rsidRDefault="00CE0556" w:rsidP="008750DE">
      <w:pPr>
        <w:spacing w:line="240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Do not pick or touch your skin</w:t>
      </w:r>
    </w:p>
    <w:p w14:paraId="7DFBA485" w14:textId="15F72F76" w:rsidR="0030051D" w:rsidRPr="0030051D" w:rsidRDefault="0030051D" w:rsidP="008750DE">
      <w:pPr>
        <w:spacing w:line="240" w:lineRule="auto"/>
        <w:rPr>
          <w:rFonts w:ascii="Lato" w:hAnsi="Lato"/>
          <w:sz w:val="24"/>
          <w:szCs w:val="24"/>
        </w:rPr>
      </w:pPr>
      <w:r w:rsidRPr="0030051D">
        <w:rPr>
          <w:rFonts w:ascii="Lato" w:hAnsi="Lato"/>
          <w:sz w:val="24"/>
          <w:szCs w:val="24"/>
        </w:rPr>
        <w:br/>
      </w:r>
      <w:r w:rsidR="00CE0556">
        <w:rPr>
          <w:rFonts w:ascii="Lato" w:hAnsi="Lato"/>
          <w:sz w:val="24"/>
          <w:szCs w:val="24"/>
        </w:rPr>
        <w:t xml:space="preserve">Avoid </w:t>
      </w:r>
      <w:r w:rsidR="00CE0556" w:rsidRPr="0030051D">
        <w:rPr>
          <w:rFonts w:ascii="Lato" w:hAnsi="Lato"/>
          <w:sz w:val="24"/>
          <w:szCs w:val="24"/>
        </w:rPr>
        <w:t>the</w:t>
      </w:r>
      <w:r w:rsidRPr="0030051D">
        <w:rPr>
          <w:rFonts w:ascii="Lato" w:hAnsi="Lato"/>
          <w:sz w:val="24"/>
          <w:szCs w:val="24"/>
        </w:rPr>
        <w:t xml:space="preserve"> use of Retin-A</w:t>
      </w:r>
      <w:r w:rsidR="00CE0556">
        <w:rPr>
          <w:rFonts w:ascii="Lato" w:hAnsi="Lato"/>
          <w:sz w:val="24"/>
          <w:szCs w:val="24"/>
        </w:rPr>
        <w:t xml:space="preserve"> products and all acids (apart from hyaluronic acid) for one week.</w:t>
      </w:r>
    </w:p>
    <w:p w14:paraId="18272328" w14:textId="77777777" w:rsidR="0030051D" w:rsidRDefault="0030051D" w:rsidP="00600C96">
      <w:pPr>
        <w:jc w:val="center"/>
        <w:rPr>
          <w:rFonts w:ascii="Lato" w:hAnsi="Lato"/>
          <w:sz w:val="24"/>
          <w:szCs w:val="24"/>
        </w:rPr>
      </w:pPr>
    </w:p>
    <w:p w14:paraId="31A9CE52" w14:textId="77777777" w:rsidR="0030051D" w:rsidRDefault="0030051D" w:rsidP="00600C96">
      <w:pPr>
        <w:jc w:val="center"/>
        <w:rPr>
          <w:rFonts w:ascii="Lato" w:hAnsi="Lato"/>
          <w:sz w:val="24"/>
          <w:szCs w:val="24"/>
        </w:rPr>
      </w:pPr>
    </w:p>
    <w:p w14:paraId="38E1E9B1" w14:textId="77777777" w:rsidR="0030051D" w:rsidRDefault="0030051D" w:rsidP="00600C96">
      <w:pPr>
        <w:jc w:val="center"/>
        <w:rPr>
          <w:rFonts w:ascii="Lato" w:hAnsi="Lato"/>
          <w:sz w:val="24"/>
          <w:szCs w:val="24"/>
        </w:rPr>
      </w:pPr>
    </w:p>
    <w:p w14:paraId="25229736" w14:textId="5A5CE59F" w:rsidR="00600C96" w:rsidRPr="00FB4BEF" w:rsidRDefault="0030051D" w:rsidP="00600C96">
      <w:pPr>
        <w:jc w:val="center"/>
        <w:rPr>
          <w:rFonts w:ascii="Lato" w:hAnsi="Lato"/>
          <w:sz w:val="24"/>
          <w:szCs w:val="24"/>
        </w:rPr>
      </w:pPr>
      <w:r w:rsidRPr="0030051D">
        <w:rPr>
          <w:rFonts w:ascii="Lato" w:hAnsi="Lato"/>
          <w:sz w:val="24"/>
          <w:szCs w:val="24"/>
        </w:rPr>
        <w:fldChar w:fldCharType="begin"/>
      </w:r>
      <w:r w:rsidRPr="0030051D">
        <w:rPr>
          <w:rFonts w:ascii="Lato" w:hAnsi="Lato"/>
          <w:sz w:val="24"/>
          <w:szCs w:val="24"/>
        </w:rPr>
        <w:instrText xml:space="preserve"> INCLUDEPICTURE "/var/folders/71/hpds0cpn24zgsl32f5y56njc0000gn/T/com.microsoft.Word/WebArchiveCopyPasteTempFiles/page3image32726128" \* MERGEFORMATINET </w:instrText>
      </w:r>
      <w:r w:rsidRPr="0030051D">
        <w:rPr>
          <w:rFonts w:ascii="Lato" w:hAnsi="Lato"/>
          <w:sz w:val="24"/>
          <w:szCs w:val="24"/>
        </w:rPr>
        <w:fldChar w:fldCharType="separate"/>
      </w:r>
      <w:r w:rsidRPr="0030051D">
        <w:rPr>
          <w:rFonts w:ascii="Lato" w:hAnsi="Lato"/>
          <w:sz w:val="24"/>
          <w:szCs w:val="24"/>
        </w:rPr>
        <w:drawing>
          <wp:inline distT="0" distB="0" distL="0" distR="0" wp14:anchorId="75996CAF" wp14:editId="19EB5B68">
            <wp:extent cx="1320800" cy="342900"/>
            <wp:effectExtent l="0" t="0" r="0" b="0"/>
            <wp:docPr id="12" name="Picture 12" descr="page3image32726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3image327261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51D">
        <w:rPr>
          <w:rFonts w:ascii="Lato" w:hAnsi="Lato"/>
          <w:sz w:val="24"/>
          <w:szCs w:val="24"/>
        </w:rPr>
        <w:fldChar w:fldCharType="end"/>
      </w:r>
    </w:p>
    <w:p w14:paraId="3E13F6EE" w14:textId="77777777" w:rsidR="00FB4BEF" w:rsidRPr="00FB4BEF" w:rsidRDefault="00FB4BEF" w:rsidP="00FB4BEF">
      <w:pPr>
        <w:spacing w:after="0"/>
        <w:jc w:val="center"/>
        <w:rPr>
          <w:rFonts w:ascii="Lato" w:hAnsi="Lato" w:cstheme="majorHAnsi"/>
          <w:sz w:val="24"/>
          <w:szCs w:val="24"/>
        </w:rPr>
      </w:pPr>
    </w:p>
    <w:p w14:paraId="1EF4D8B6" w14:textId="77777777" w:rsidR="00FB4BEF" w:rsidRPr="00FB4BEF" w:rsidRDefault="00FB4BEF" w:rsidP="00FB4BEF">
      <w:pPr>
        <w:spacing w:after="0"/>
        <w:jc w:val="center"/>
        <w:rPr>
          <w:rFonts w:ascii="Lato" w:hAnsi="Lato" w:cstheme="majorHAnsi"/>
          <w:sz w:val="24"/>
          <w:szCs w:val="24"/>
        </w:rPr>
      </w:pPr>
      <w:r w:rsidRPr="00FB4BEF">
        <w:rPr>
          <w:rFonts w:ascii="Lato" w:hAnsi="Lato" w:cstheme="majorHAnsi"/>
          <w:sz w:val="24"/>
          <w:szCs w:val="24"/>
        </w:rPr>
        <w:t>KATY CARTER AESTHETICS</w:t>
      </w:r>
    </w:p>
    <w:p w14:paraId="322A8633" w14:textId="77777777" w:rsidR="00FB4BEF" w:rsidRPr="00FB4BEF" w:rsidRDefault="00000000" w:rsidP="00FB4BEF">
      <w:pPr>
        <w:spacing w:after="0"/>
        <w:jc w:val="center"/>
        <w:rPr>
          <w:rFonts w:ascii="Lato" w:hAnsi="Lato" w:cstheme="majorHAnsi"/>
          <w:sz w:val="24"/>
          <w:szCs w:val="24"/>
        </w:rPr>
      </w:pPr>
      <w:hyperlink r:id="rId9" w:history="1">
        <w:r w:rsidR="00FB4BEF" w:rsidRPr="00FB4BEF">
          <w:rPr>
            <w:rStyle w:val="Hyperlink"/>
            <w:rFonts w:ascii="Lato" w:hAnsi="Lato" w:cstheme="majorHAnsi"/>
            <w:sz w:val="24"/>
            <w:szCs w:val="24"/>
          </w:rPr>
          <w:t>www.katycarteraesthetics.co.uk</w:t>
        </w:r>
      </w:hyperlink>
    </w:p>
    <w:p w14:paraId="246B2254" w14:textId="77777777" w:rsidR="00FB4BEF" w:rsidRPr="00FB4BEF" w:rsidRDefault="00FB4BEF" w:rsidP="00FB4BEF">
      <w:pPr>
        <w:spacing w:after="0"/>
        <w:jc w:val="center"/>
        <w:rPr>
          <w:rFonts w:ascii="Lato" w:hAnsi="Lato" w:cstheme="majorHAnsi"/>
          <w:sz w:val="24"/>
          <w:szCs w:val="24"/>
        </w:rPr>
      </w:pPr>
      <w:r w:rsidRPr="00FB4BEF">
        <w:rPr>
          <w:rFonts w:ascii="Lato" w:hAnsi="Lato" w:cstheme="majorHAnsi"/>
          <w:sz w:val="24"/>
          <w:szCs w:val="24"/>
        </w:rPr>
        <w:t>E: hello@katycarteraesthetics.co.uk</w:t>
      </w:r>
    </w:p>
    <w:p w14:paraId="70DBDF57" w14:textId="77777777" w:rsidR="00FB4BEF" w:rsidRPr="00600C96" w:rsidRDefault="00FB4BEF" w:rsidP="00600C96">
      <w:pPr>
        <w:jc w:val="center"/>
        <w:rPr>
          <w:sz w:val="28"/>
          <w:szCs w:val="28"/>
        </w:rPr>
      </w:pPr>
    </w:p>
    <w:sectPr w:rsidR="00FB4BEF" w:rsidRPr="00600C96" w:rsidSect="00FB4B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39DD1" w14:textId="77777777" w:rsidR="00903438" w:rsidRDefault="00903438" w:rsidP="001E119B">
      <w:pPr>
        <w:spacing w:after="0" w:line="240" w:lineRule="auto"/>
      </w:pPr>
      <w:r>
        <w:separator/>
      </w:r>
    </w:p>
  </w:endnote>
  <w:endnote w:type="continuationSeparator" w:id="0">
    <w:p w14:paraId="4D8F3C5C" w14:textId="77777777" w:rsidR="00903438" w:rsidRDefault="00903438" w:rsidP="001E1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ans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305BE" w14:textId="77777777" w:rsidR="001E119B" w:rsidRDefault="001E11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F5FA5" w14:textId="77777777" w:rsidR="001E119B" w:rsidRDefault="001E11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D7046" w14:textId="77777777" w:rsidR="001E119B" w:rsidRDefault="001E11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AA61" w14:textId="77777777" w:rsidR="00903438" w:rsidRDefault="00903438" w:rsidP="001E119B">
      <w:pPr>
        <w:spacing w:after="0" w:line="240" w:lineRule="auto"/>
      </w:pPr>
      <w:r>
        <w:separator/>
      </w:r>
    </w:p>
  </w:footnote>
  <w:footnote w:type="continuationSeparator" w:id="0">
    <w:p w14:paraId="67DE4F54" w14:textId="77777777" w:rsidR="00903438" w:rsidRDefault="00903438" w:rsidP="001E1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1CA7A" w14:textId="77777777" w:rsidR="001E119B" w:rsidRDefault="001E11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F7678" w14:textId="77777777" w:rsidR="001E119B" w:rsidRDefault="001E11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CF0BB" w14:textId="77777777" w:rsidR="001E119B" w:rsidRDefault="001E11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006B6"/>
    <w:multiLevelType w:val="hybridMultilevel"/>
    <w:tmpl w:val="55C0117E"/>
    <w:lvl w:ilvl="0" w:tplc="B908F4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C3E8A"/>
    <w:multiLevelType w:val="multilevel"/>
    <w:tmpl w:val="E30E1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3334276">
    <w:abstractNumId w:val="0"/>
  </w:num>
  <w:num w:numId="2" w16cid:durableId="793402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C96"/>
    <w:rsid w:val="00152C4A"/>
    <w:rsid w:val="001E119B"/>
    <w:rsid w:val="0030051D"/>
    <w:rsid w:val="005D4A72"/>
    <w:rsid w:val="00600C96"/>
    <w:rsid w:val="006B138B"/>
    <w:rsid w:val="008750DE"/>
    <w:rsid w:val="00903438"/>
    <w:rsid w:val="00CE0556"/>
    <w:rsid w:val="00DD498D"/>
    <w:rsid w:val="00FB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7E921F"/>
  <w15:chartTrackingRefBased/>
  <w15:docId w15:val="{7EB13BEF-3EBC-4084-949F-C89083C46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C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4BEF"/>
    <w:rPr>
      <w:color w:val="0563C1" w:themeColor="hyperlink"/>
      <w:u w:val="single"/>
    </w:rPr>
  </w:style>
  <w:style w:type="paragraph" w:customStyle="1" w:styleId="04xlpa">
    <w:name w:val="_04xlpa"/>
    <w:basedOn w:val="Normal"/>
    <w:rsid w:val="00FB4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sgrdq">
    <w:name w:val="jsgrdq"/>
    <w:basedOn w:val="DefaultParagraphFont"/>
    <w:rsid w:val="00FB4BEF"/>
  </w:style>
  <w:style w:type="paragraph" w:styleId="Header">
    <w:name w:val="header"/>
    <w:basedOn w:val="Normal"/>
    <w:link w:val="HeaderChar"/>
    <w:uiPriority w:val="99"/>
    <w:unhideWhenUsed/>
    <w:rsid w:val="001E1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19B"/>
  </w:style>
  <w:style w:type="paragraph" w:styleId="Footer">
    <w:name w:val="footer"/>
    <w:basedOn w:val="Normal"/>
    <w:link w:val="FooterChar"/>
    <w:uiPriority w:val="99"/>
    <w:unhideWhenUsed/>
    <w:rsid w:val="001E1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19B"/>
  </w:style>
  <w:style w:type="paragraph" w:styleId="NormalWeb">
    <w:name w:val="Normal (Web)"/>
    <w:basedOn w:val="Normal"/>
    <w:uiPriority w:val="99"/>
    <w:semiHidden/>
    <w:unhideWhenUsed/>
    <w:rsid w:val="001E1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3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1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9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33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4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1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3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5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8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2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91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6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9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atycarteraesthetics.co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Rose Carter</dc:creator>
  <cp:keywords/>
  <dc:description/>
  <cp:lastModifiedBy>hello@katycarteraesthetics.co.uk</cp:lastModifiedBy>
  <cp:revision>3</cp:revision>
  <dcterms:created xsi:type="dcterms:W3CDTF">2022-03-22T12:20:00Z</dcterms:created>
  <dcterms:modified xsi:type="dcterms:W3CDTF">2022-08-04T13:20:00Z</dcterms:modified>
</cp:coreProperties>
</file>