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C675" w14:textId="77777777" w:rsidR="00F00E1B" w:rsidRPr="00DF0953" w:rsidRDefault="00F00E1B" w:rsidP="00F00E1B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DF0953">
        <w:rPr>
          <w:rFonts w:ascii="Calibri Light" w:hAnsi="Calibri Light" w:cs="Calibri Light"/>
          <w:b/>
          <w:bCs/>
          <w:sz w:val="36"/>
          <w:szCs w:val="36"/>
        </w:rPr>
        <w:t>KATY CARTER AESTHETICS</w:t>
      </w:r>
      <w:r w:rsidRPr="00DF0953">
        <w:rPr>
          <w:rFonts w:ascii="Calibri Light" w:hAnsi="Calibri Light" w:cs="Calibri Light"/>
          <w:b/>
          <w:bCs/>
          <w:sz w:val="36"/>
          <w:szCs w:val="36"/>
        </w:rPr>
        <w:br/>
      </w:r>
    </w:p>
    <w:p w14:paraId="458D378B" w14:textId="0AB7E230" w:rsidR="00F00E1B" w:rsidRPr="00DF0953" w:rsidRDefault="00F00E1B" w:rsidP="00F00E1B">
      <w:pPr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DF0953">
        <w:rPr>
          <w:rFonts w:ascii="Calibri Light" w:hAnsi="Calibri Light" w:cs="Calibri Light"/>
          <w:b/>
          <w:bCs/>
          <w:sz w:val="28"/>
          <w:szCs w:val="28"/>
          <w:u w:val="single"/>
        </w:rPr>
        <w:t>ANTI BACTERIAL</w:t>
      </w:r>
      <w:r w:rsidR="00B729F7" w:rsidRPr="00DF0953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</w:t>
      </w:r>
      <w:r w:rsidR="00DF0953" w:rsidRPr="00DF0953">
        <w:rPr>
          <w:rFonts w:ascii="Calibri Light" w:hAnsi="Calibri Light" w:cs="Calibri Light"/>
          <w:b/>
          <w:bCs/>
          <w:sz w:val="28"/>
          <w:szCs w:val="28"/>
          <w:u w:val="single"/>
        </w:rPr>
        <w:t>FACIAL &amp; HF, SUPERFACIAL AND CELLUMA LED LIGHT THERAPY PRE AND POST CARE INFORMATION</w:t>
      </w:r>
    </w:p>
    <w:p w14:paraId="5AB6B028" w14:textId="4B6CF16D" w:rsidR="00F00E1B" w:rsidRDefault="00F00E1B" w:rsidP="00DF0953">
      <w:pPr>
        <w:rPr>
          <w:rFonts w:ascii="Calibri Light" w:hAnsi="Calibri Light" w:cs="Calibri Light"/>
          <w:sz w:val="28"/>
          <w:szCs w:val="28"/>
        </w:rPr>
      </w:pPr>
    </w:p>
    <w:p w14:paraId="2D90DA34" w14:textId="77777777" w:rsidR="00F00E1B" w:rsidRPr="00DF0953" w:rsidRDefault="00F00E1B" w:rsidP="00F00E1B">
      <w:pPr>
        <w:rPr>
          <w:rFonts w:ascii="Calibri Light" w:hAnsi="Calibri Light" w:cs="Calibri Light"/>
          <w:sz w:val="28"/>
          <w:szCs w:val="28"/>
        </w:rPr>
      </w:pPr>
    </w:p>
    <w:p w14:paraId="62CA5560" w14:textId="019872F3" w:rsidR="00DF0953" w:rsidRPr="00DF0953" w:rsidRDefault="00F00E1B" w:rsidP="00DF0953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  <w:r w:rsidRPr="00DF0953">
        <w:rPr>
          <w:rFonts w:ascii="Calibri Light" w:hAnsi="Calibri Light" w:cs="Calibri Light"/>
          <w:b/>
          <w:bCs/>
          <w:noProof/>
          <w:sz w:val="28"/>
          <w:szCs w:val="28"/>
        </w:rPr>
        <w:t>CONTRAINDICATIONS:</w:t>
      </w:r>
    </w:p>
    <w:p w14:paraId="5FC77471" w14:textId="77777777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-Active cold sores, herpes simplex in the area to be treated.</w:t>
      </w:r>
    </w:p>
    <w:p w14:paraId="01CAEDB8" w14:textId="77777777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-History of keloid scarring.</w:t>
      </w:r>
    </w:p>
    <w:p w14:paraId="610E5713" w14:textId="2C91F352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 xml:space="preserve">-Pregnancy/Breast Feeding </w:t>
      </w:r>
    </w:p>
    <w:p w14:paraId="7E2F6CB0" w14:textId="77777777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-Aspirin allergy.</w:t>
      </w:r>
    </w:p>
    <w:p w14:paraId="7C698549" w14:textId="77777777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-Chemical allergies.</w:t>
      </w:r>
    </w:p>
    <w:p w14:paraId="772B2A57" w14:textId="3222E14C" w:rsidR="00F00E1B" w:rsidRDefault="00F00E1B" w:rsidP="00F00E1B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-Antibiotics</w:t>
      </w:r>
      <w:r w:rsid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 xml:space="preserve"> (please contact us)</w:t>
      </w:r>
    </w:p>
    <w:p w14:paraId="7F29DECC" w14:textId="237FB4BA" w:rsidR="009862C0" w:rsidRPr="00DF0953" w:rsidRDefault="009862C0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Style w:val="jsgrdq"/>
          <w:rFonts w:asciiTheme="majorHAnsi" w:hAnsiTheme="majorHAnsi" w:cstheme="majorHAnsi"/>
          <w:color w:val="000000"/>
          <w:sz w:val="28"/>
          <w:szCs w:val="28"/>
        </w:rPr>
        <w:t>-Medications (please contact us)</w:t>
      </w:r>
    </w:p>
    <w:p w14:paraId="4E04504E" w14:textId="77777777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-History of radiation therapy in the area to be treated (please make me aware)</w:t>
      </w:r>
    </w:p>
    <w:p w14:paraId="16898E30" w14:textId="77777777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-Skin Cancers</w:t>
      </w:r>
    </w:p>
    <w:p w14:paraId="362096B6" w14:textId="77777777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-Rosacea - if inflamed.</w:t>
      </w:r>
    </w:p>
    <w:p w14:paraId="1B42A4B4" w14:textId="6880BAD0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-Skin Infections.</w:t>
      </w:r>
    </w:p>
    <w:p w14:paraId="2D8BA0B2" w14:textId="0B344525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-Headaches &amp; Migraines</w:t>
      </w:r>
    </w:p>
    <w:p w14:paraId="6F4D4247" w14:textId="5913C10A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</w:t>
      </w:r>
      <w:r w:rsidR="003470C4"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Epilepsy</w:t>
      </w:r>
      <w:r w:rsidR="003470C4">
        <w:rPr>
          <w:rStyle w:val="jsgrdq"/>
          <w:rFonts w:asciiTheme="majorHAnsi" w:hAnsiTheme="majorHAnsi" w:cstheme="majorHAnsi"/>
          <w:color w:val="000000"/>
          <w:sz w:val="28"/>
          <w:szCs w:val="28"/>
        </w:rPr>
        <w:t xml:space="preserve"> (</w:t>
      </w:r>
      <w:r w:rsid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HF&amp;LED)</w:t>
      </w:r>
    </w:p>
    <w:p w14:paraId="2F44311E" w14:textId="17C52904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 xml:space="preserve">- Dental </w:t>
      </w:r>
      <w:r w:rsidR="003470C4"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braces</w:t>
      </w:r>
      <w:r w:rsidR="003470C4">
        <w:rPr>
          <w:rStyle w:val="jsgrdq"/>
          <w:rFonts w:asciiTheme="majorHAnsi" w:hAnsiTheme="majorHAnsi" w:cstheme="majorHAnsi"/>
          <w:color w:val="000000"/>
          <w:sz w:val="28"/>
          <w:szCs w:val="28"/>
        </w:rPr>
        <w:t xml:space="preserve"> (</w:t>
      </w:r>
      <w:r w:rsid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HF)</w:t>
      </w:r>
    </w:p>
    <w:p w14:paraId="567217D7" w14:textId="601EE782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-Metal Pins &amp; Plates</w:t>
      </w:r>
      <w:r w:rsid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 xml:space="preserve"> (HF)</w:t>
      </w:r>
    </w:p>
    <w:p w14:paraId="72E6A9FB" w14:textId="507E96D0" w:rsidR="00565F81" w:rsidRDefault="00565F81" w:rsidP="00F00E1B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-Pacemaker</w:t>
      </w:r>
      <w:r w:rsid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 xml:space="preserve"> (HF &amp; LED)</w:t>
      </w:r>
    </w:p>
    <w:p w14:paraId="09B71980" w14:textId="7DF0FCBC" w:rsidR="00F00E1B" w:rsidRPr="00DF0953" w:rsidRDefault="00DF0953" w:rsidP="00F00E1B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00000"/>
          <w:sz w:val="28"/>
          <w:szCs w:val="28"/>
        </w:rPr>
      </w:pPr>
      <w:r>
        <w:rPr>
          <w:rStyle w:val="jsgrdq"/>
          <w:rFonts w:asciiTheme="majorHAnsi" w:hAnsiTheme="majorHAnsi" w:cstheme="majorHAnsi"/>
          <w:color w:val="000000"/>
          <w:sz w:val="28"/>
          <w:szCs w:val="28"/>
        </w:rPr>
        <w:t>-Sunbed use</w:t>
      </w:r>
    </w:p>
    <w:p w14:paraId="66B54609" w14:textId="20B0064F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80101"/>
          <w:sz w:val="28"/>
          <w:szCs w:val="28"/>
        </w:rPr>
        <w:t>-Pre-existing inflammatory dermatoses (</w:t>
      </w:r>
      <w:r w:rsidR="00565F81" w:rsidRPr="00DF0953">
        <w:rPr>
          <w:rStyle w:val="jsgrdq"/>
          <w:rFonts w:asciiTheme="majorHAnsi" w:hAnsiTheme="majorHAnsi" w:cstheme="majorHAnsi"/>
          <w:color w:val="080101"/>
          <w:sz w:val="28"/>
          <w:szCs w:val="28"/>
        </w:rPr>
        <w:t>e.g.</w:t>
      </w:r>
      <w:r w:rsidRPr="00DF0953">
        <w:rPr>
          <w:rStyle w:val="jsgrdq"/>
          <w:rFonts w:asciiTheme="majorHAnsi" w:hAnsiTheme="majorHAnsi" w:cstheme="majorHAnsi"/>
          <w:color w:val="080101"/>
          <w:sz w:val="28"/>
          <w:szCs w:val="28"/>
        </w:rPr>
        <w:t>, psoriasis, atopic dermatitis, pemphigus)</w:t>
      </w:r>
    </w:p>
    <w:p w14:paraId="534CAD65" w14:textId="3BA91C7E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 xml:space="preserve">-Oral retinoids (Roaccutane) 6 months off meds before </w:t>
      </w:r>
      <w:r w:rsidR="00DF0953">
        <w:rPr>
          <w:rStyle w:val="jsgrdq"/>
          <w:rFonts w:asciiTheme="majorHAnsi" w:hAnsiTheme="majorHAnsi" w:cstheme="majorHAnsi"/>
          <w:color w:val="000000"/>
          <w:sz w:val="28"/>
          <w:szCs w:val="28"/>
        </w:rPr>
        <w:t>treatments</w:t>
      </w:r>
    </w:p>
    <w:p w14:paraId="3FA4EBA2" w14:textId="77777777" w:rsidR="00F00E1B" w:rsidRPr="00DF0953" w:rsidRDefault="00F00E1B" w:rsidP="00F00E1B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DF0953">
        <w:rPr>
          <w:rFonts w:asciiTheme="majorHAnsi" w:hAnsiTheme="majorHAnsi" w:cstheme="majorHAnsi"/>
          <w:sz w:val="28"/>
          <w:szCs w:val="28"/>
        </w:rPr>
        <w:t>-Open wounds on the area to be treated.</w:t>
      </w:r>
    </w:p>
    <w:p w14:paraId="34F08DEE" w14:textId="77777777" w:rsidR="00F00E1B" w:rsidRPr="00DF0953" w:rsidRDefault="00F00E1B" w:rsidP="00F00E1B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0B81A267" w14:textId="77777777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Style w:val="jsgrdq"/>
          <w:rFonts w:asciiTheme="majorHAnsi" w:hAnsiTheme="majorHAnsi" w:cstheme="majorHAnsi"/>
          <w:color w:val="080101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80101"/>
          <w:sz w:val="28"/>
          <w:szCs w:val="28"/>
        </w:rPr>
        <w:t>Smoking:</w:t>
      </w:r>
    </w:p>
    <w:p w14:paraId="07401314" w14:textId="3BC36214" w:rsidR="00F00E1B" w:rsidRPr="00DF0953" w:rsidRDefault="00F00E1B" w:rsidP="00F00E1B">
      <w:pPr>
        <w:pStyle w:val="04xlpa"/>
        <w:spacing w:before="0" w:beforeAutospacing="0" w:after="0" w:afterAutospacing="0"/>
        <w:jc w:val="center"/>
        <w:rPr>
          <w:rFonts w:asciiTheme="majorHAnsi" w:hAnsiTheme="majorHAnsi" w:cstheme="majorHAnsi"/>
          <w:color w:val="080101"/>
          <w:sz w:val="28"/>
          <w:szCs w:val="28"/>
        </w:rPr>
      </w:pPr>
      <w:r w:rsidRPr="00DF0953">
        <w:rPr>
          <w:rStyle w:val="jsgrdq"/>
          <w:rFonts w:asciiTheme="majorHAnsi" w:hAnsiTheme="majorHAnsi" w:cstheme="majorHAnsi"/>
          <w:color w:val="080101"/>
          <w:sz w:val="28"/>
          <w:szCs w:val="28"/>
        </w:rPr>
        <w:t xml:space="preserve">Patients must understand the necessity for smoking cessation. The dynamic action of puffing can worsen perioral </w:t>
      </w:r>
      <w:r w:rsidR="003470C4" w:rsidRPr="00DF0953">
        <w:rPr>
          <w:rStyle w:val="jsgrdq"/>
          <w:rFonts w:asciiTheme="majorHAnsi" w:hAnsiTheme="majorHAnsi" w:cstheme="majorHAnsi"/>
          <w:color w:val="080101"/>
          <w:sz w:val="28"/>
          <w:szCs w:val="28"/>
        </w:rPr>
        <w:t>rhytids</w:t>
      </w:r>
      <w:r w:rsidRPr="00DF0953">
        <w:rPr>
          <w:rStyle w:val="jsgrdq"/>
          <w:rFonts w:asciiTheme="majorHAnsi" w:hAnsiTheme="majorHAnsi" w:cstheme="majorHAnsi"/>
          <w:color w:val="080101"/>
          <w:sz w:val="28"/>
          <w:szCs w:val="28"/>
        </w:rPr>
        <w:t>, and the chemicals in the smoke can cause enzymatic reactions that weaken the skin and cause further wrinkling around the mouth and eyes.</w:t>
      </w:r>
    </w:p>
    <w:p w14:paraId="40288895" w14:textId="77777777" w:rsidR="00F00E1B" w:rsidRPr="00DF0953" w:rsidRDefault="00F00E1B" w:rsidP="00F00E1B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753E6813" w14:textId="699F4D9D" w:rsidR="004B4D42" w:rsidRDefault="004B4D42" w:rsidP="009F3FBF">
      <w:pPr>
        <w:jc w:val="center"/>
        <w:rPr>
          <w:sz w:val="28"/>
          <w:szCs w:val="28"/>
        </w:rPr>
      </w:pPr>
    </w:p>
    <w:p w14:paraId="1F716052" w14:textId="5B88ECEC" w:rsidR="009F3FBF" w:rsidRDefault="009F3FBF" w:rsidP="009F3FBF">
      <w:pPr>
        <w:jc w:val="center"/>
        <w:rPr>
          <w:sz w:val="28"/>
          <w:szCs w:val="28"/>
        </w:rPr>
      </w:pPr>
    </w:p>
    <w:p w14:paraId="2EF61059" w14:textId="77777777" w:rsidR="009F3FBF" w:rsidRPr="00DF0953" w:rsidRDefault="009F3FBF" w:rsidP="009F3FBF">
      <w:pPr>
        <w:jc w:val="center"/>
        <w:rPr>
          <w:sz w:val="28"/>
          <w:szCs w:val="28"/>
        </w:rPr>
      </w:pPr>
    </w:p>
    <w:p w14:paraId="7FB9F32B" w14:textId="73EEA83F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  <w:r w:rsidRPr="00DF0953">
        <w:rPr>
          <w:rFonts w:ascii="Calibri Light" w:hAnsi="Calibri Light" w:cs="Calibri Light"/>
          <w:b/>
          <w:bCs/>
          <w:noProof/>
          <w:sz w:val="28"/>
          <w:szCs w:val="28"/>
        </w:rPr>
        <w:t>PRE TREATMENT ADVICE:</w:t>
      </w:r>
    </w:p>
    <w:p w14:paraId="25B9678F" w14:textId="450F9D49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</w:p>
    <w:p w14:paraId="584D0E94" w14:textId="47BFB712" w:rsidR="00565F81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b/>
          <w:bCs/>
          <w:noProof/>
          <w:sz w:val="28"/>
          <w:szCs w:val="28"/>
        </w:rPr>
        <w:t>-</w:t>
      </w:r>
      <w:r w:rsidRPr="00DF0953">
        <w:rPr>
          <w:rFonts w:ascii="Calibri Light" w:hAnsi="Calibri Light" w:cs="Calibri Light"/>
          <w:noProof/>
          <w:sz w:val="28"/>
          <w:szCs w:val="28"/>
        </w:rPr>
        <w:t>Come to your appintment with a clean face</w:t>
      </w:r>
      <w:r w:rsidR="00565F81" w:rsidRPr="00DF0953">
        <w:rPr>
          <w:rFonts w:ascii="Calibri Light" w:hAnsi="Calibri Light" w:cs="Calibri Light"/>
          <w:noProof/>
          <w:sz w:val="28"/>
          <w:szCs w:val="28"/>
        </w:rPr>
        <w:t>.</w:t>
      </w:r>
    </w:p>
    <w:p w14:paraId="78DC979F" w14:textId="5CEACD71" w:rsidR="00565F81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>-</w:t>
      </w:r>
      <w:r w:rsidR="00565F81" w:rsidRPr="00DF0953">
        <w:rPr>
          <w:rFonts w:ascii="Calibri Light" w:hAnsi="Calibri Light" w:cs="Calibri Light"/>
          <w:noProof/>
          <w:sz w:val="28"/>
          <w:szCs w:val="28"/>
        </w:rPr>
        <w:t>Jewellery must be removed.</w:t>
      </w:r>
    </w:p>
    <w:p w14:paraId="2230D3D8" w14:textId="3486B9E4" w:rsidR="00565F81" w:rsidRPr="00DF0953" w:rsidRDefault="00565F8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>- You cannot have this treatment if you are pregnant or breast feeding, if you have metal pins, plates or screws in the face or If you have a pacemaker.</w:t>
      </w:r>
    </w:p>
    <w:p w14:paraId="6FF7FA46" w14:textId="2EB86700" w:rsidR="00565F81" w:rsidRPr="00DF0953" w:rsidRDefault="00565F8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>-Please avoid any other facial treatments for atleast 2 weeks before treatment.</w:t>
      </w:r>
    </w:p>
    <w:p w14:paraId="2079FC0E" w14:textId="029E30D0" w:rsidR="00565F81" w:rsidRPr="00DF0953" w:rsidRDefault="00565F8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 xml:space="preserve">-Avoid IPL laser for atleast </w:t>
      </w:r>
      <w:r w:rsidR="00FD6B71">
        <w:rPr>
          <w:rFonts w:ascii="Calibri Light" w:hAnsi="Calibri Light" w:cs="Calibri Light"/>
          <w:noProof/>
          <w:sz w:val="28"/>
          <w:szCs w:val="28"/>
        </w:rPr>
        <w:t xml:space="preserve">4 </w:t>
      </w:r>
      <w:r w:rsidRPr="00DF0953">
        <w:rPr>
          <w:rFonts w:ascii="Calibri Light" w:hAnsi="Calibri Light" w:cs="Calibri Light"/>
          <w:noProof/>
          <w:sz w:val="28"/>
          <w:szCs w:val="28"/>
        </w:rPr>
        <w:t>weeks before treatments.</w:t>
      </w:r>
    </w:p>
    <w:p w14:paraId="7FF31AEC" w14:textId="3A4AAD05" w:rsidR="00565F81" w:rsidRPr="00DF0953" w:rsidRDefault="00565F8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>-Avoid AHA’s BHA’s &amp; Vitamin A for a week prior and post treatment.</w:t>
      </w:r>
    </w:p>
    <w:p w14:paraId="5DDC71D4" w14:textId="6D07CA20" w:rsidR="00565F81" w:rsidRPr="00DF0953" w:rsidRDefault="00565F8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</w:p>
    <w:p w14:paraId="5EE20DFB" w14:textId="138C008A" w:rsidR="00565F81" w:rsidRPr="00DF0953" w:rsidRDefault="00565F8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</w:p>
    <w:p w14:paraId="184E204A" w14:textId="77777777" w:rsidR="00565F81" w:rsidRPr="00DF0953" w:rsidRDefault="00565F8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</w:p>
    <w:p w14:paraId="3FFA9E6F" w14:textId="77777777" w:rsidR="00565F81" w:rsidRPr="00DF0953" w:rsidRDefault="00565F81" w:rsidP="009F3FBF">
      <w:pPr>
        <w:pStyle w:val="ListParagraph"/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</w:p>
    <w:p w14:paraId="086F3040" w14:textId="77777777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</w:p>
    <w:p w14:paraId="49198ACD" w14:textId="77777777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</w:p>
    <w:p w14:paraId="28B799C3" w14:textId="66415CC8" w:rsidR="00F00E1B" w:rsidRPr="009F3FBF" w:rsidRDefault="00F00E1B" w:rsidP="009F3FBF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  <w:r w:rsidRPr="00DF0953">
        <w:rPr>
          <w:rFonts w:ascii="Calibri Light" w:hAnsi="Calibri Light" w:cs="Calibri Light"/>
          <w:b/>
          <w:bCs/>
          <w:noProof/>
          <w:sz w:val="28"/>
          <w:szCs w:val="28"/>
        </w:rPr>
        <w:t>POST TREATMENT ADVICE:</w:t>
      </w:r>
    </w:p>
    <w:p w14:paraId="3C68161A" w14:textId="77777777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</w:p>
    <w:p w14:paraId="1EE247AE" w14:textId="749151F9" w:rsidR="00F00E1B" w:rsidRDefault="00F00E1B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>-Be very gentle with your skin</w:t>
      </w:r>
      <w:r w:rsidR="00FD6B71">
        <w:rPr>
          <w:rFonts w:ascii="Calibri Light" w:hAnsi="Calibri Light" w:cs="Calibri Light"/>
          <w:noProof/>
          <w:sz w:val="28"/>
          <w:szCs w:val="28"/>
        </w:rPr>
        <w:t>, cleanse the same evening with a mild cleanser and lukewarm water.</w:t>
      </w:r>
    </w:p>
    <w:p w14:paraId="0602BE30" w14:textId="025B5E30" w:rsidR="009F3FBF" w:rsidRDefault="009F3FBF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>
        <w:rPr>
          <w:rFonts w:ascii="Calibri Light" w:hAnsi="Calibri Light" w:cs="Calibri Light"/>
          <w:noProof/>
          <w:sz w:val="28"/>
          <w:szCs w:val="28"/>
        </w:rPr>
        <w:t>-No waxing</w:t>
      </w:r>
      <w:r w:rsidR="009C104A">
        <w:rPr>
          <w:rFonts w:ascii="Calibri Light" w:hAnsi="Calibri Light" w:cs="Calibri Light"/>
          <w:noProof/>
          <w:sz w:val="28"/>
          <w:szCs w:val="28"/>
        </w:rPr>
        <w:t>, depilatory creams or tint for a week post treatment.</w:t>
      </w:r>
    </w:p>
    <w:p w14:paraId="48586AEB" w14:textId="367557DC" w:rsidR="00F00E1B" w:rsidRPr="00DF0953" w:rsidRDefault="00FD6B7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>
        <w:rPr>
          <w:rFonts w:ascii="Calibri Light" w:hAnsi="Calibri Light" w:cs="Calibri Light"/>
          <w:noProof/>
          <w:sz w:val="28"/>
          <w:szCs w:val="28"/>
        </w:rPr>
        <w:t>-Do not touch your skin.</w:t>
      </w:r>
    </w:p>
    <w:p w14:paraId="7D7456CC" w14:textId="3C13941C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>-Avoid BHA’s, AHA’s &amp; Vitamin A for a week post treatment.</w:t>
      </w:r>
    </w:p>
    <w:p w14:paraId="32ADCD86" w14:textId="6C78A8E1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>-Expect some mild redness &amp; swelling, this should subside within 24hrs.</w:t>
      </w:r>
    </w:p>
    <w:p w14:paraId="1CE83ED3" w14:textId="31106ACD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>-No heat treatments (</w:t>
      </w:r>
      <w:r w:rsidR="00FD6B71">
        <w:rPr>
          <w:rFonts w:ascii="Calibri Light" w:hAnsi="Calibri Light" w:cs="Calibri Light"/>
          <w:noProof/>
          <w:sz w:val="28"/>
          <w:szCs w:val="28"/>
        </w:rPr>
        <w:t>hot bath</w:t>
      </w:r>
      <w:r w:rsidRPr="00DF0953">
        <w:rPr>
          <w:rFonts w:ascii="Calibri Light" w:hAnsi="Calibri Light" w:cs="Calibri Light"/>
          <w:noProof/>
          <w:sz w:val="28"/>
          <w:szCs w:val="28"/>
        </w:rPr>
        <w:t xml:space="preserve">s, </w:t>
      </w:r>
      <w:r w:rsidR="009F3FBF">
        <w:rPr>
          <w:rFonts w:ascii="Calibri Light" w:hAnsi="Calibri Light" w:cs="Calibri Light"/>
          <w:noProof/>
          <w:sz w:val="28"/>
          <w:szCs w:val="28"/>
        </w:rPr>
        <w:t>exercise</w:t>
      </w:r>
      <w:r w:rsidR="00FD6B71">
        <w:rPr>
          <w:rFonts w:ascii="Calibri Light" w:hAnsi="Calibri Light" w:cs="Calibri Light"/>
          <w:noProof/>
          <w:sz w:val="28"/>
          <w:szCs w:val="28"/>
        </w:rPr>
        <w:t xml:space="preserve">, </w:t>
      </w:r>
      <w:r w:rsidRPr="00DF0953">
        <w:rPr>
          <w:rFonts w:ascii="Calibri Light" w:hAnsi="Calibri Light" w:cs="Calibri Light"/>
          <w:noProof/>
          <w:sz w:val="28"/>
          <w:szCs w:val="28"/>
        </w:rPr>
        <w:t>steam rooms, saunas etc) for a week.</w:t>
      </w:r>
    </w:p>
    <w:p w14:paraId="0437302F" w14:textId="1068624D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>-Wear SPF every day and reapply every 2 hours.</w:t>
      </w:r>
    </w:p>
    <w:p w14:paraId="3BE518CD" w14:textId="165ED909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 xml:space="preserve">-Avoid wearing makeup for 24hrs, when you do apply makeup, ensure your brushes and sponges </w:t>
      </w:r>
      <w:r w:rsidR="009F3FBF">
        <w:rPr>
          <w:rFonts w:ascii="Calibri Light" w:hAnsi="Calibri Light" w:cs="Calibri Light"/>
          <w:noProof/>
          <w:sz w:val="28"/>
          <w:szCs w:val="28"/>
        </w:rPr>
        <w:t xml:space="preserve">have been </w:t>
      </w:r>
      <w:r w:rsidRPr="00DF0953">
        <w:rPr>
          <w:rFonts w:ascii="Calibri Light" w:hAnsi="Calibri Light" w:cs="Calibri Light"/>
          <w:noProof/>
          <w:sz w:val="28"/>
          <w:szCs w:val="28"/>
        </w:rPr>
        <w:t>clean</w:t>
      </w:r>
      <w:r w:rsidR="009F3FBF">
        <w:rPr>
          <w:rFonts w:ascii="Calibri Light" w:hAnsi="Calibri Light" w:cs="Calibri Light"/>
          <w:noProof/>
          <w:sz w:val="28"/>
          <w:szCs w:val="28"/>
        </w:rPr>
        <w:t>ed.</w:t>
      </w:r>
    </w:p>
    <w:p w14:paraId="0B44E54A" w14:textId="3E441F71" w:rsidR="00565F81" w:rsidRPr="00DF0953" w:rsidRDefault="00565F8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  <w:r w:rsidRPr="00DF0953">
        <w:rPr>
          <w:rFonts w:ascii="Calibri Light" w:hAnsi="Calibri Light" w:cs="Calibri Light"/>
          <w:noProof/>
          <w:sz w:val="28"/>
          <w:szCs w:val="28"/>
        </w:rPr>
        <w:t>-Don’t pick your skin.</w:t>
      </w:r>
    </w:p>
    <w:p w14:paraId="5676F8DB" w14:textId="2D35DC5A" w:rsidR="00565F81" w:rsidRPr="00DF0953" w:rsidRDefault="00565F8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</w:p>
    <w:p w14:paraId="065326AA" w14:textId="5838101D" w:rsidR="00565F81" w:rsidRPr="00DF0953" w:rsidRDefault="00565F81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</w:p>
    <w:p w14:paraId="65F04099" w14:textId="4CEB0A1E" w:rsidR="00F00E1B" w:rsidRPr="00DF0953" w:rsidRDefault="00F00E1B" w:rsidP="009F3FBF">
      <w:pPr>
        <w:spacing w:after="0" w:line="240" w:lineRule="auto"/>
        <w:jc w:val="center"/>
        <w:rPr>
          <w:rFonts w:ascii="Calibri Light" w:hAnsi="Calibri Light" w:cs="Calibri Light"/>
          <w:noProof/>
          <w:sz w:val="28"/>
          <w:szCs w:val="28"/>
        </w:rPr>
      </w:pPr>
    </w:p>
    <w:p w14:paraId="6FF0073F" w14:textId="4FB8EF88" w:rsidR="00F00E1B" w:rsidRPr="00DF0953" w:rsidRDefault="00F00E1B" w:rsidP="009F3FBF">
      <w:pPr>
        <w:spacing w:after="0" w:line="240" w:lineRule="auto"/>
        <w:rPr>
          <w:rFonts w:ascii="Calibri Light" w:hAnsi="Calibri Light" w:cs="Calibri Light"/>
          <w:noProof/>
          <w:sz w:val="28"/>
          <w:szCs w:val="28"/>
        </w:rPr>
      </w:pPr>
    </w:p>
    <w:p w14:paraId="3F437A9B" w14:textId="77777777" w:rsidR="00F00E1B" w:rsidRPr="00DF0953" w:rsidRDefault="00F00E1B" w:rsidP="00F00E1B">
      <w:pPr>
        <w:spacing w:after="0" w:line="240" w:lineRule="auto"/>
        <w:rPr>
          <w:rFonts w:ascii="Calibri Light" w:hAnsi="Calibri Light" w:cs="Calibri Light"/>
          <w:noProof/>
          <w:sz w:val="28"/>
          <w:szCs w:val="28"/>
        </w:rPr>
      </w:pPr>
    </w:p>
    <w:sectPr w:rsidR="00F00E1B" w:rsidRPr="00DF0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DF6"/>
    <w:multiLevelType w:val="hybridMultilevel"/>
    <w:tmpl w:val="342495B8"/>
    <w:lvl w:ilvl="0" w:tplc="77D235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2004"/>
    <w:multiLevelType w:val="hybridMultilevel"/>
    <w:tmpl w:val="40BA87E6"/>
    <w:lvl w:ilvl="0" w:tplc="7398F47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1530B"/>
    <w:multiLevelType w:val="hybridMultilevel"/>
    <w:tmpl w:val="8B5858CC"/>
    <w:lvl w:ilvl="0" w:tplc="C64A7E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28C3"/>
    <w:multiLevelType w:val="hybridMultilevel"/>
    <w:tmpl w:val="5EA45668"/>
    <w:lvl w:ilvl="0" w:tplc="4EEC264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1B"/>
    <w:rsid w:val="003470C4"/>
    <w:rsid w:val="004B4D42"/>
    <w:rsid w:val="00565F81"/>
    <w:rsid w:val="009862C0"/>
    <w:rsid w:val="009C104A"/>
    <w:rsid w:val="009F3FBF"/>
    <w:rsid w:val="00B729F7"/>
    <w:rsid w:val="00DF0953"/>
    <w:rsid w:val="00F00E1B"/>
    <w:rsid w:val="00F661A6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9DEC"/>
  <w15:chartTrackingRefBased/>
  <w15:docId w15:val="{1174D1A8-90C6-43E1-BB54-429B5683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F0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F00E1B"/>
  </w:style>
  <w:style w:type="paragraph" w:styleId="ListParagraph">
    <w:name w:val="List Paragraph"/>
    <w:basedOn w:val="Normal"/>
    <w:uiPriority w:val="34"/>
    <w:qFormat/>
    <w:rsid w:val="00F0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Rose Carter</dc:creator>
  <cp:keywords/>
  <dc:description/>
  <cp:lastModifiedBy>Katy Rose Carter</cp:lastModifiedBy>
  <cp:revision>9</cp:revision>
  <dcterms:created xsi:type="dcterms:W3CDTF">2021-03-26T21:33:00Z</dcterms:created>
  <dcterms:modified xsi:type="dcterms:W3CDTF">2021-07-25T18:41:00Z</dcterms:modified>
</cp:coreProperties>
</file>